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88239" w14:textId="77777777" w:rsidR="00646BD0" w:rsidRPr="00646BD0" w:rsidRDefault="00646BD0" w:rsidP="00646BD0">
      <w:pPr>
        <w:spacing w:after="80" w:line="252" w:lineRule="auto"/>
        <w:jc w:val="center"/>
        <w:rPr>
          <w:rFonts w:ascii="Times New Roman" w:eastAsia="Times New Roman" w:hAnsi="Times New Roman" w:cs="Times New Roman"/>
          <w:b/>
          <w:kern w:val="0"/>
          <w:sz w:val="30"/>
          <w:szCs w:val="22"/>
          <w14:ligatures w14:val="none"/>
        </w:rPr>
      </w:pPr>
      <w:proofErr w:type="spellStart"/>
      <w:r w:rsidRPr="00646BD0">
        <w:rPr>
          <w:rFonts w:ascii="Times New Roman" w:eastAsia="Times New Roman" w:hAnsi="Times New Roman" w:cs="Times New Roman"/>
          <w:b/>
          <w:kern w:val="0"/>
          <w:sz w:val="30"/>
          <w:szCs w:val="22"/>
          <w14:ligatures w14:val="none"/>
        </w:rPr>
        <w:t>Administrative</w:t>
      </w:r>
      <w:proofErr w:type="spellEnd"/>
      <w:r w:rsidRPr="00646BD0">
        <w:rPr>
          <w:rFonts w:ascii="Times New Roman" w:eastAsia="Times New Roman" w:hAnsi="Times New Roman" w:cs="Times New Roman"/>
          <w:b/>
          <w:kern w:val="0"/>
          <w:sz w:val="30"/>
          <w:szCs w:val="22"/>
          <w14:ligatures w14:val="none"/>
        </w:rPr>
        <w:t xml:space="preserve"> </w:t>
      </w:r>
      <w:proofErr w:type="spellStart"/>
      <w:r w:rsidRPr="00646BD0">
        <w:rPr>
          <w:rFonts w:ascii="Times New Roman" w:eastAsia="Times New Roman" w:hAnsi="Times New Roman" w:cs="Times New Roman"/>
          <w:b/>
          <w:kern w:val="0"/>
          <w:sz w:val="30"/>
          <w:szCs w:val="22"/>
          <w14:ligatures w14:val="none"/>
        </w:rPr>
        <w:t>Eligibility</w:t>
      </w:r>
      <w:proofErr w:type="spellEnd"/>
      <w:r w:rsidRPr="00646BD0">
        <w:rPr>
          <w:rFonts w:ascii="Times New Roman" w:eastAsia="Times New Roman" w:hAnsi="Times New Roman" w:cs="Times New Roman"/>
          <w:b/>
          <w:kern w:val="0"/>
          <w:sz w:val="30"/>
          <w:szCs w:val="22"/>
          <w14:ligatures w14:val="none"/>
        </w:rPr>
        <w:t xml:space="preserve"> </w:t>
      </w:r>
      <w:proofErr w:type="spellStart"/>
      <w:r w:rsidRPr="00646BD0">
        <w:rPr>
          <w:rFonts w:ascii="Times New Roman" w:eastAsia="Times New Roman" w:hAnsi="Times New Roman" w:cs="Times New Roman"/>
          <w:b/>
          <w:kern w:val="0"/>
          <w:sz w:val="30"/>
          <w:szCs w:val="22"/>
          <w14:ligatures w14:val="none"/>
        </w:rPr>
        <w:t>Evaluation</w:t>
      </w:r>
      <w:proofErr w:type="spellEnd"/>
      <w:r w:rsidRPr="00646BD0">
        <w:rPr>
          <w:rFonts w:ascii="Times New Roman" w:eastAsia="Times New Roman" w:hAnsi="Times New Roman" w:cs="Times New Roman"/>
          <w:b/>
          <w:kern w:val="0"/>
          <w:sz w:val="30"/>
          <w:szCs w:val="22"/>
          <w14:ligatures w14:val="none"/>
        </w:rPr>
        <w:t xml:space="preserve"> </w:t>
      </w:r>
      <w:proofErr w:type="spellStart"/>
      <w:r w:rsidRPr="00646BD0">
        <w:rPr>
          <w:rFonts w:ascii="Times New Roman" w:eastAsia="Times New Roman" w:hAnsi="Times New Roman" w:cs="Times New Roman"/>
          <w:b/>
          <w:kern w:val="0"/>
          <w:sz w:val="30"/>
          <w:szCs w:val="22"/>
          <w14:ligatures w14:val="none"/>
        </w:rPr>
        <w:t>Form</w:t>
      </w:r>
      <w:proofErr w:type="spellEnd"/>
      <w:r w:rsidRPr="00646BD0">
        <w:rPr>
          <w:rFonts w:ascii="Times New Roman" w:eastAsia="Times New Roman" w:hAnsi="Times New Roman" w:cs="Times New Roman"/>
          <w:b/>
          <w:kern w:val="0"/>
          <w:sz w:val="30"/>
          <w:szCs w:val="22"/>
          <w14:ligatures w14:val="none"/>
        </w:rPr>
        <w:t xml:space="preserve"> </w:t>
      </w:r>
      <w:proofErr w:type="spellStart"/>
      <w:r w:rsidRPr="00646BD0">
        <w:rPr>
          <w:rFonts w:ascii="Times New Roman" w:eastAsia="Times New Roman" w:hAnsi="Times New Roman" w:cs="Times New Roman"/>
          <w:b/>
          <w:kern w:val="0"/>
          <w:sz w:val="30"/>
          <w:szCs w:val="22"/>
          <w14:ligatures w14:val="none"/>
        </w:rPr>
        <w:t>for</w:t>
      </w:r>
      <w:proofErr w:type="spellEnd"/>
      <w:r w:rsidRPr="00646BD0">
        <w:rPr>
          <w:rFonts w:ascii="Times New Roman" w:eastAsia="Times New Roman" w:hAnsi="Times New Roman" w:cs="Times New Roman"/>
          <w:b/>
          <w:kern w:val="0"/>
          <w:sz w:val="30"/>
          <w:szCs w:val="22"/>
          <w14:ligatures w14:val="none"/>
        </w:rPr>
        <w:t xml:space="preserve"> Student </w:t>
      </w:r>
      <w:proofErr w:type="spellStart"/>
      <w:r w:rsidRPr="00646BD0">
        <w:rPr>
          <w:rFonts w:ascii="Times New Roman" w:eastAsia="Times New Roman" w:hAnsi="Times New Roman" w:cs="Times New Roman"/>
          <w:b/>
          <w:kern w:val="0"/>
          <w:sz w:val="30"/>
          <w:szCs w:val="22"/>
          <w14:ligatures w14:val="none"/>
        </w:rPr>
        <w:t>Innovation</w:t>
      </w:r>
      <w:proofErr w:type="spellEnd"/>
      <w:r w:rsidRPr="00646BD0">
        <w:rPr>
          <w:rFonts w:ascii="Times New Roman" w:eastAsia="Times New Roman" w:hAnsi="Times New Roman" w:cs="Times New Roman"/>
          <w:b/>
          <w:kern w:val="0"/>
          <w:sz w:val="30"/>
          <w:szCs w:val="22"/>
          <w14:ligatures w14:val="none"/>
        </w:rPr>
        <w:t xml:space="preserve"> Project </w:t>
      </w:r>
      <w:proofErr w:type="spellStart"/>
      <w:r w:rsidRPr="00646BD0">
        <w:rPr>
          <w:rFonts w:ascii="Times New Roman" w:eastAsia="Times New Roman" w:hAnsi="Times New Roman" w:cs="Times New Roman"/>
          <w:b/>
          <w:kern w:val="0"/>
          <w:sz w:val="30"/>
          <w:szCs w:val="22"/>
          <w14:ligatures w14:val="none"/>
        </w:rPr>
        <w:t>Applications</w:t>
      </w:r>
      <w:proofErr w:type="spellEnd"/>
    </w:p>
    <w:p w14:paraId="1C88A032" w14:textId="77777777" w:rsidR="00646BD0" w:rsidRPr="00646BD0" w:rsidRDefault="00646BD0" w:rsidP="00646BD0">
      <w:pPr>
        <w:spacing w:after="80" w:line="252" w:lineRule="auto"/>
        <w:jc w:val="both"/>
        <w:rPr>
          <w:rFonts w:ascii="Times New Roman" w:eastAsia="Times New Roman" w:hAnsi="Times New Roman" w:cs="Times New Roman"/>
          <w:kern w:val="0"/>
          <w:sz w:val="21"/>
          <w:szCs w:val="22"/>
          <w14:ligatures w14:val="none"/>
        </w:rPr>
      </w:pPr>
    </w:p>
    <w:p w14:paraId="40766FB0" w14:textId="77777777" w:rsidR="00646BD0" w:rsidRPr="00646BD0" w:rsidRDefault="00646BD0" w:rsidP="00646BD0">
      <w:pPr>
        <w:spacing w:after="80" w:line="252" w:lineRule="auto"/>
        <w:jc w:val="both"/>
        <w:rPr>
          <w:rFonts w:ascii="Times New Roman" w:eastAsia="Times New Roman" w:hAnsi="Times New Roman" w:cs="Times New Roman"/>
          <w:kern w:val="0"/>
          <w:sz w:val="22"/>
          <w:szCs w:val="22"/>
          <w14:ligatures w14:val="none"/>
        </w:rPr>
      </w:pPr>
      <w:proofErr w:type="spellStart"/>
      <w:r w:rsidRPr="00646BD0">
        <w:rPr>
          <w:rFonts w:ascii="Times New Roman" w:eastAsia="Times New Roman" w:hAnsi="Times New Roman" w:cs="Times New Roman"/>
          <w:kern w:val="0"/>
          <w:sz w:val="22"/>
          <w:szCs w:val="22"/>
          <w14:ligatures w14:val="none"/>
        </w:rPr>
        <w:t>Administrative</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eligibility</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evaluation</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shall</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be</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conducted</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by</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iDEAHUB</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project</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staff</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consisting</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of</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at</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least</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two</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employees</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Its</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purpose</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is</w:t>
      </w:r>
      <w:proofErr w:type="spellEnd"/>
      <w:r w:rsidRPr="00646BD0">
        <w:rPr>
          <w:rFonts w:ascii="Times New Roman" w:eastAsia="Times New Roman" w:hAnsi="Times New Roman" w:cs="Times New Roman"/>
          <w:kern w:val="0"/>
          <w:sz w:val="22"/>
          <w:szCs w:val="22"/>
          <w14:ligatures w14:val="none"/>
        </w:rPr>
        <w:t xml:space="preserve"> to </w:t>
      </w:r>
      <w:proofErr w:type="spellStart"/>
      <w:r w:rsidRPr="00646BD0">
        <w:rPr>
          <w:rFonts w:ascii="Times New Roman" w:eastAsia="Times New Roman" w:hAnsi="Times New Roman" w:cs="Times New Roman"/>
          <w:kern w:val="0"/>
          <w:sz w:val="22"/>
          <w:szCs w:val="22"/>
          <w14:ligatures w14:val="none"/>
        </w:rPr>
        <w:t>establish</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whether</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the</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application</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may</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proceed</w:t>
      </w:r>
      <w:proofErr w:type="spellEnd"/>
      <w:r w:rsidRPr="00646BD0">
        <w:rPr>
          <w:rFonts w:ascii="Times New Roman" w:eastAsia="Times New Roman" w:hAnsi="Times New Roman" w:cs="Times New Roman"/>
          <w:kern w:val="0"/>
          <w:sz w:val="22"/>
          <w:szCs w:val="22"/>
          <w14:ligatures w14:val="none"/>
        </w:rPr>
        <w:t xml:space="preserve"> to </w:t>
      </w:r>
      <w:proofErr w:type="spellStart"/>
      <w:r w:rsidRPr="00646BD0">
        <w:rPr>
          <w:rFonts w:ascii="Times New Roman" w:eastAsia="Times New Roman" w:hAnsi="Times New Roman" w:cs="Times New Roman"/>
          <w:kern w:val="0"/>
          <w:sz w:val="22"/>
          <w:szCs w:val="22"/>
          <w14:ligatures w14:val="none"/>
        </w:rPr>
        <w:t>qualitative</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eligibility</w:t>
      </w:r>
      <w:proofErr w:type="spellEnd"/>
      <w:r w:rsidRPr="00646BD0">
        <w:rPr>
          <w:rFonts w:ascii="Times New Roman" w:eastAsia="Times New Roman" w:hAnsi="Times New Roman" w:cs="Times New Roman"/>
          <w:kern w:val="0"/>
          <w:sz w:val="22"/>
          <w:szCs w:val="22"/>
          <w14:ligatures w14:val="none"/>
        </w:rPr>
        <w:t xml:space="preserve"> </w:t>
      </w:r>
      <w:proofErr w:type="spellStart"/>
      <w:r w:rsidRPr="00646BD0">
        <w:rPr>
          <w:rFonts w:ascii="Times New Roman" w:eastAsia="Times New Roman" w:hAnsi="Times New Roman" w:cs="Times New Roman"/>
          <w:kern w:val="0"/>
          <w:sz w:val="22"/>
          <w:szCs w:val="22"/>
          <w14:ligatures w14:val="none"/>
        </w:rPr>
        <w:t>evaluation</w:t>
      </w:r>
      <w:proofErr w:type="spellEnd"/>
      <w:r w:rsidRPr="00646BD0">
        <w:rPr>
          <w:rFonts w:ascii="Times New Roman" w:eastAsia="Times New Roman" w:hAnsi="Times New Roman" w:cs="Times New Roman"/>
          <w:kern w:val="0"/>
          <w:sz w:val="22"/>
          <w:szCs w:val="22"/>
          <w14:ligatures w14:val="none"/>
        </w:rPr>
        <w:t>.</w:t>
      </w:r>
    </w:p>
    <w:p w14:paraId="1AA77E65" w14:textId="77777777" w:rsidR="00646BD0" w:rsidRPr="00646BD0" w:rsidRDefault="00646BD0" w:rsidP="00646BD0">
      <w:pPr>
        <w:keepNext/>
        <w:keepLines/>
        <w:numPr>
          <w:ilvl w:val="0"/>
          <w:numId w:val="1"/>
        </w:numPr>
        <w:spacing w:before="200" w:after="200" w:line="276" w:lineRule="auto"/>
        <w:contextualSpacing/>
        <w:jc w:val="both"/>
        <w:outlineLvl w:val="1"/>
        <w:rPr>
          <w:rFonts w:ascii="Calibri" w:eastAsia="MS Gothic" w:hAnsi="Calibri" w:cs="Times New Roman"/>
          <w:b/>
          <w:bCs/>
          <w:color w:val="000000"/>
          <w:kern w:val="0"/>
          <w:sz w:val="22"/>
          <w:szCs w:val="22"/>
          <w:lang w:val="en-US"/>
          <w14:ligatures w14:val="none"/>
        </w:rPr>
      </w:pPr>
      <w:r w:rsidRPr="00646BD0">
        <w:rPr>
          <w:rFonts w:ascii="Times New Roman" w:eastAsia="Times New Roman" w:hAnsi="Times New Roman" w:cs="Times New Roman"/>
          <w:bCs/>
          <w:color w:val="000000"/>
          <w:kern w:val="0"/>
          <w:sz w:val="22"/>
          <w:szCs w:val="22"/>
          <w:lang w:val="en-US"/>
          <w14:ligatures w14:val="none"/>
        </w:rPr>
        <w:t>Documents to be checked</w:t>
      </w:r>
    </w:p>
    <w:p w14:paraId="26A898CC" w14:textId="77777777" w:rsidR="00646BD0" w:rsidRPr="00646BD0" w:rsidRDefault="00646BD0" w:rsidP="00646BD0">
      <w:pPr>
        <w:keepNext/>
        <w:keepLines/>
        <w:numPr>
          <w:ilvl w:val="0"/>
          <w:numId w:val="3"/>
        </w:numPr>
        <w:spacing w:before="200" w:after="200" w:line="276" w:lineRule="auto"/>
        <w:contextualSpacing/>
        <w:outlineLvl w:val="1"/>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Student Innovation Project Application Form in accordance with Annex 1 to the Regulations;</w:t>
      </w:r>
    </w:p>
    <w:p w14:paraId="2CFA951D" w14:textId="77777777" w:rsidR="00646BD0" w:rsidRPr="00646BD0" w:rsidRDefault="00646BD0" w:rsidP="00646BD0">
      <w:pPr>
        <w:keepNext/>
        <w:keepLines/>
        <w:numPr>
          <w:ilvl w:val="0"/>
          <w:numId w:val="3"/>
        </w:numPr>
        <w:spacing w:before="200" w:after="200" w:line="276" w:lineRule="auto"/>
        <w:contextualSpacing/>
        <w:outlineLvl w:val="1"/>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Gantt chart;</w:t>
      </w:r>
    </w:p>
    <w:p w14:paraId="24374C8F" w14:textId="77777777" w:rsidR="00646BD0" w:rsidRPr="00646BD0" w:rsidRDefault="00646BD0" w:rsidP="00646BD0">
      <w:pPr>
        <w:keepNext/>
        <w:keepLines/>
        <w:numPr>
          <w:ilvl w:val="0"/>
          <w:numId w:val="3"/>
        </w:numPr>
        <w:spacing w:before="200" w:after="200" w:line="276" w:lineRule="auto"/>
        <w:contextualSpacing/>
        <w:outlineLvl w:val="1"/>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Motivation letter in free form;</w:t>
      </w:r>
    </w:p>
    <w:p w14:paraId="7880C750" w14:textId="77777777" w:rsidR="00646BD0" w:rsidRPr="00646BD0" w:rsidRDefault="00646BD0" w:rsidP="00646BD0">
      <w:pPr>
        <w:keepNext/>
        <w:keepLines/>
        <w:numPr>
          <w:ilvl w:val="0"/>
          <w:numId w:val="3"/>
        </w:numPr>
        <w:spacing w:before="200" w:after="200" w:line="276" w:lineRule="auto"/>
        <w:contextualSpacing/>
        <w:outlineLvl w:val="1"/>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applicant's / all team members' CVs;</w:t>
      </w:r>
    </w:p>
    <w:p w14:paraId="7F6B3F32" w14:textId="77777777" w:rsidR="00646BD0" w:rsidRPr="00646BD0" w:rsidRDefault="00646BD0" w:rsidP="00646BD0">
      <w:pPr>
        <w:keepNext/>
        <w:keepLines/>
        <w:numPr>
          <w:ilvl w:val="0"/>
          <w:numId w:val="3"/>
        </w:numPr>
        <w:spacing w:before="200" w:after="200" w:line="276" w:lineRule="auto"/>
        <w:contextualSpacing/>
        <w:outlineLvl w:val="1"/>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mentor's CV, if applicable;</w:t>
      </w:r>
    </w:p>
    <w:p w14:paraId="50645A2C" w14:textId="77777777" w:rsidR="00646BD0" w:rsidRPr="00646BD0" w:rsidRDefault="00646BD0" w:rsidP="00646BD0">
      <w:pPr>
        <w:keepNext/>
        <w:keepLines/>
        <w:numPr>
          <w:ilvl w:val="0"/>
          <w:numId w:val="3"/>
        </w:numPr>
        <w:spacing w:before="200" w:after="200" w:line="276" w:lineRule="auto"/>
        <w:contextualSpacing/>
        <w:outlineLvl w:val="1"/>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implementation budget;</w:t>
      </w:r>
    </w:p>
    <w:p w14:paraId="34E43150" w14:textId="77777777" w:rsidR="00646BD0" w:rsidRPr="00646BD0" w:rsidRDefault="00646BD0" w:rsidP="00646BD0">
      <w:pPr>
        <w:keepNext/>
        <w:keepLines/>
        <w:numPr>
          <w:ilvl w:val="0"/>
          <w:numId w:val="3"/>
        </w:numPr>
        <w:spacing w:before="200" w:after="200" w:line="276" w:lineRule="auto"/>
        <w:contextualSpacing/>
        <w:outlineLvl w:val="1"/>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cost justification;</w:t>
      </w:r>
    </w:p>
    <w:p w14:paraId="3144900C" w14:textId="77777777" w:rsidR="00646BD0" w:rsidRPr="00646BD0" w:rsidRDefault="00646BD0" w:rsidP="00646BD0">
      <w:pPr>
        <w:keepNext/>
        <w:keepLines/>
        <w:numPr>
          <w:ilvl w:val="0"/>
          <w:numId w:val="3"/>
        </w:numPr>
        <w:spacing w:before="200" w:after="200" w:line="276" w:lineRule="auto"/>
        <w:contextualSpacing/>
        <w:outlineLvl w:val="1"/>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certificate from the educational institution confirming the studies of each team member who is not a TSI student;</w:t>
      </w:r>
    </w:p>
    <w:p w14:paraId="2E56E8DD" w14:textId="77777777" w:rsidR="00646BD0" w:rsidRPr="00646BD0" w:rsidRDefault="00646BD0" w:rsidP="00646BD0">
      <w:pPr>
        <w:keepNext/>
        <w:keepLines/>
        <w:numPr>
          <w:ilvl w:val="0"/>
          <w:numId w:val="3"/>
        </w:numPr>
        <w:spacing w:before="200" w:after="200" w:line="276" w:lineRule="auto"/>
        <w:contextualSpacing/>
        <w:outlineLvl w:val="1"/>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other annexes at the applicant's discretion.</w:t>
      </w:r>
    </w:p>
    <w:p w14:paraId="57302B38" w14:textId="77777777" w:rsidR="00646BD0" w:rsidRPr="00646BD0" w:rsidRDefault="00646BD0" w:rsidP="00646BD0">
      <w:pPr>
        <w:keepNext/>
        <w:keepLines/>
        <w:spacing w:before="200" w:after="0" w:line="276" w:lineRule="auto"/>
        <w:ind w:left="720"/>
        <w:contextualSpacing/>
        <w:outlineLvl w:val="1"/>
        <w:rPr>
          <w:rFonts w:ascii="Times New Roman" w:eastAsia="Times New Roman" w:hAnsi="Times New Roman" w:cs="Times New Roman"/>
          <w:kern w:val="0"/>
          <w:sz w:val="22"/>
          <w:szCs w:val="22"/>
          <w:lang w:val="en-US"/>
          <w14:ligatures w14:val="none"/>
        </w:rPr>
      </w:pPr>
    </w:p>
    <w:p w14:paraId="6DF6E160" w14:textId="77777777" w:rsidR="00646BD0" w:rsidRPr="00646BD0" w:rsidRDefault="00646BD0" w:rsidP="00646BD0">
      <w:pPr>
        <w:keepNext/>
        <w:keepLines/>
        <w:numPr>
          <w:ilvl w:val="0"/>
          <w:numId w:val="1"/>
        </w:numPr>
        <w:spacing w:before="200" w:after="200" w:line="276" w:lineRule="auto"/>
        <w:contextualSpacing/>
        <w:outlineLvl w:val="1"/>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bCs/>
          <w:color w:val="000000"/>
          <w:kern w:val="0"/>
          <w:sz w:val="22"/>
          <w:szCs w:val="22"/>
          <w:lang w:val="en-US"/>
          <w14:ligatures w14:val="none"/>
        </w:rPr>
        <w:t>Double-funding verification</w:t>
      </w:r>
    </w:p>
    <w:p w14:paraId="33311E81" w14:textId="77777777" w:rsidR="00646BD0" w:rsidRPr="00646BD0" w:rsidRDefault="00646BD0" w:rsidP="00646BD0">
      <w:pPr>
        <w:spacing w:after="80" w:line="252" w:lineRule="auto"/>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 xml:space="preserve">At the administrative eligibility evaluation stage, it is mandatory to verify that the same application, idea, activities, costs, purchases, prototype-development work or expected results are not financed under another project within Measure 1.1.1.7, another </w:t>
      </w:r>
      <w:proofErr w:type="spellStart"/>
      <w:r w:rsidRPr="00646BD0">
        <w:rPr>
          <w:rFonts w:ascii="Times New Roman" w:eastAsia="Times New Roman" w:hAnsi="Times New Roman" w:cs="Times New Roman"/>
          <w:kern w:val="0"/>
          <w:sz w:val="22"/>
          <w:szCs w:val="22"/>
          <w:lang w:val="en-US"/>
          <w14:ligatures w14:val="none"/>
        </w:rPr>
        <w:t>programme</w:t>
      </w:r>
      <w:proofErr w:type="spellEnd"/>
      <w:r w:rsidRPr="00646BD0">
        <w:rPr>
          <w:rFonts w:ascii="Times New Roman" w:eastAsia="Times New Roman" w:hAnsi="Times New Roman" w:cs="Times New Roman"/>
          <w:kern w:val="0"/>
          <w:sz w:val="22"/>
          <w:szCs w:val="22"/>
          <w:lang w:val="en-US"/>
          <w14:ligatures w14:val="none"/>
        </w:rPr>
        <w:t xml:space="preserve"> or another support measure. Verification shall be carried out in accordance with the TSI Procedure for Preventing Double-Funding Risks in Student Innovation Applications.</w:t>
      </w:r>
    </w:p>
    <w:p w14:paraId="7E6C13CD" w14:textId="77777777" w:rsidR="00646BD0" w:rsidRPr="00646BD0" w:rsidRDefault="00646BD0" w:rsidP="00646BD0">
      <w:pPr>
        <w:numPr>
          <w:ilvl w:val="0"/>
          <w:numId w:val="2"/>
        </w:numPr>
        <w:spacing w:after="200" w:line="276" w:lineRule="auto"/>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The application, budget and cost justifications shall be checked, especially references to other funding.</w:t>
      </w:r>
    </w:p>
    <w:p w14:paraId="1340909E" w14:textId="77777777" w:rsidR="00646BD0" w:rsidRPr="00646BD0" w:rsidRDefault="00646BD0" w:rsidP="00646BD0">
      <w:pPr>
        <w:numPr>
          <w:ilvl w:val="0"/>
          <w:numId w:val="2"/>
        </w:numPr>
        <w:spacing w:after="200" w:line="276" w:lineRule="auto"/>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A proportionate check of publicly available information shall be conducted using the project name, team name and keywords.</w:t>
      </w:r>
    </w:p>
    <w:p w14:paraId="2EF8BBAA" w14:textId="77777777" w:rsidR="00646BD0" w:rsidRPr="00646BD0" w:rsidRDefault="00646BD0" w:rsidP="00646BD0">
      <w:pPr>
        <w:numPr>
          <w:ilvl w:val="0"/>
          <w:numId w:val="2"/>
        </w:numPr>
        <w:spacing w:after="200" w:line="276" w:lineRule="auto"/>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Information shall be exchanged with other higher education institutions implementing Measure 1.1.1.7, primarily at project level.</w:t>
      </w:r>
    </w:p>
    <w:p w14:paraId="30685D01" w14:textId="1507059D" w:rsidR="00646BD0" w:rsidRPr="00646BD0" w:rsidRDefault="00646BD0" w:rsidP="00646BD0">
      <w:pPr>
        <w:numPr>
          <w:ilvl w:val="0"/>
          <w:numId w:val="2"/>
        </w:numPr>
        <w:spacing w:after="200" w:line="276" w:lineRule="auto"/>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If a potential match is identified, TSI shall request clarification and establish the circumstances. An application with an unresolved double-funding risk shall not proceed.</w:t>
      </w:r>
    </w:p>
    <w:p w14:paraId="2EC4CD2D" w14:textId="77777777" w:rsidR="00646BD0" w:rsidRPr="00646BD0" w:rsidRDefault="00646BD0" w:rsidP="00646BD0">
      <w:pPr>
        <w:tabs>
          <w:tab w:val="num" w:pos="360"/>
        </w:tabs>
        <w:spacing w:after="200" w:line="276" w:lineRule="auto"/>
        <w:ind w:left="720"/>
        <w:contextualSpacing/>
        <w:jc w:val="both"/>
        <w:rPr>
          <w:rFonts w:ascii="Times New Roman" w:eastAsia="Times New Roman" w:hAnsi="Times New Roman" w:cs="Times New Roman"/>
          <w:kern w:val="0"/>
          <w:sz w:val="21"/>
          <w:szCs w:val="22"/>
          <w:lang w:val="en-US"/>
          <w14:ligatures w14:val="none"/>
        </w:rPr>
      </w:pPr>
    </w:p>
    <w:p w14:paraId="4EFFFAB5" w14:textId="77777777" w:rsidR="00646BD0" w:rsidRPr="00646BD0" w:rsidRDefault="00646BD0" w:rsidP="00646BD0">
      <w:pPr>
        <w:keepNext/>
        <w:keepLines/>
        <w:numPr>
          <w:ilvl w:val="0"/>
          <w:numId w:val="1"/>
        </w:numPr>
        <w:spacing w:before="200" w:after="200" w:line="276" w:lineRule="auto"/>
        <w:contextualSpacing/>
        <w:jc w:val="both"/>
        <w:outlineLvl w:val="1"/>
        <w:rPr>
          <w:rFonts w:ascii="Times New Roman" w:eastAsia="MS Gothic" w:hAnsi="Times New Roman" w:cs="Times New Roman"/>
          <w:color w:val="000000"/>
          <w:kern w:val="0"/>
          <w:sz w:val="23"/>
          <w:szCs w:val="26"/>
          <w:lang w:val="en-US"/>
          <w14:ligatures w14:val="none"/>
        </w:rPr>
      </w:pPr>
      <w:r w:rsidRPr="00646BD0">
        <w:rPr>
          <w:rFonts w:ascii="Times New Roman" w:eastAsia="MS Gothic" w:hAnsi="Times New Roman" w:cs="Times New Roman"/>
          <w:color w:val="000000"/>
          <w:kern w:val="0"/>
          <w:sz w:val="23"/>
          <w:szCs w:val="26"/>
          <w:lang w:val="en-US"/>
          <w14:ligatures w14:val="none"/>
        </w:rPr>
        <w:t>Determination of Project Type: Small / Large</w:t>
      </w:r>
    </w:p>
    <w:tbl>
      <w:tblPr>
        <w:tblStyle w:val="PlainTable11"/>
        <w:tblW w:w="0" w:type="auto"/>
        <w:tblLook w:val="04A0" w:firstRow="1" w:lastRow="0" w:firstColumn="1" w:lastColumn="0" w:noHBand="0" w:noVBand="1"/>
      </w:tblPr>
      <w:tblGrid>
        <w:gridCol w:w="1990"/>
        <w:gridCol w:w="3653"/>
        <w:gridCol w:w="4813"/>
      </w:tblGrid>
      <w:tr w:rsidR="00646BD0" w:rsidRPr="00646BD0" w14:paraId="1FD04430" w14:textId="77777777" w:rsidTr="00893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41D6E8" w14:textId="77777777" w:rsidR="00646BD0" w:rsidRPr="00646BD0" w:rsidRDefault="00646BD0" w:rsidP="00646BD0">
            <w:pPr>
              <w:jc w:val="center"/>
              <w:rPr>
                <w:rFonts w:ascii="Times New Roman" w:eastAsia="Times New Roman" w:hAnsi="Times New Roman" w:cs="Times New Roman"/>
                <w:lang w:eastAsia="lv-LV"/>
              </w:rPr>
            </w:pPr>
          </w:p>
        </w:tc>
        <w:tc>
          <w:tcPr>
            <w:tcW w:w="0" w:type="auto"/>
            <w:hideMark/>
          </w:tcPr>
          <w:p w14:paraId="71DE645C" w14:textId="77777777" w:rsidR="00646BD0" w:rsidRPr="00646BD0" w:rsidRDefault="00646BD0" w:rsidP="00646B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Small Project</w:t>
            </w:r>
          </w:p>
        </w:tc>
        <w:tc>
          <w:tcPr>
            <w:tcW w:w="0" w:type="auto"/>
            <w:hideMark/>
          </w:tcPr>
          <w:p w14:paraId="7BBD14B4" w14:textId="77777777" w:rsidR="00646BD0" w:rsidRPr="00646BD0" w:rsidRDefault="00646BD0" w:rsidP="00646B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Large Project</w:t>
            </w:r>
          </w:p>
        </w:tc>
      </w:tr>
      <w:tr w:rsidR="00646BD0" w:rsidRPr="00646BD0" w14:paraId="6BB51877" w14:textId="77777777" w:rsidTr="00893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D4B696" w14:textId="77777777" w:rsidR="00646BD0" w:rsidRPr="00646BD0" w:rsidRDefault="00646BD0" w:rsidP="00646BD0">
            <w:pPr>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1. Idea development stage</w:t>
            </w:r>
          </w:p>
        </w:tc>
        <w:tc>
          <w:tcPr>
            <w:tcW w:w="0" w:type="auto"/>
            <w:hideMark/>
          </w:tcPr>
          <w:p w14:paraId="626D6777" w14:textId="77777777" w:rsidR="00646BD0" w:rsidRPr="00646BD0" w:rsidRDefault="00646BD0" w:rsidP="00646BD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The idea is at an initial development stage; its feasibility and potential are still being tested.</w:t>
            </w:r>
          </w:p>
        </w:tc>
        <w:tc>
          <w:tcPr>
            <w:tcW w:w="0" w:type="auto"/>
            <w:hideMark/>
          </w:tcPr>
          <w:p w14:paraId="1A272B4E" w14:textId="77777777" w:rsidR="00646BD0" w:rsidRPr="00646BD0" w:rsidRDefault="00646BD0" w:rsidP="00646BD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The idea is already based on an existing proof of concept, such as an initial prototype, technical solution, validated idea model or preliminary business model.</w:t>
            </w:r>
          </w:p>
        </w:tc>
      </w:tr>
      <w:tr w:rsidR="00646BD0" w:rsidRPr="00646BD0" w14:paraId="0F16D60B" w14:textId="77777777" w:rsidTr="0089397A">
        <w:tc>
          <w:tcPr>
            <w:cnfStyle w:val="001000000000" w:firstRow="0" w:lastRow="0" w:firstColumn="1" w:lastColumn="0" w:oddVBand="0" w:evenVBand="0" w:oddHBand="0" w:evenHBand="0" w:firstRowFirstColumn="0" w:firstRowLastColumn="0" w:lastRowFirstColumn="0" w:lastRowLastColumn="0"/>
            <w:tcW w:w="0" w:type="auto"/>
            <w:hideMark/>
          </w:tcPr>
          <w:p w14:paraId="1D7871DD" w14:textId="77777777" w:rsidR="00646BD0" w:rsidRPr="00646BD0" w:rsidRDefault="00646BD0" w:rsidP="00646BD0">
            <w:pPr>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2. Project objective</w:t>
            </w:r>
          </w:p>
        </w:tc>
        <w:tc>
          <w:tcPr>
            <w:tcW w:w="0" w:type="auto"/>
            <w:hideMark/>
          </w:tcPr>
          <w:p w14:paraId="30B4DCAA" w14:textId="77777777" w:rsidR="00646BD0" w:rsidRPr="00646BD0" w:rsidRDefault="00646BD0" w:rsidP="00646B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Develop and initially test an innovation idea.</w:t>
            </w:r>
          </w:p>
        </w:tc>
        <w:tc>
          <w:tcPr>
            <w:tcW w:w="0" w:type="auto"/>
            <w:hideMark/>
          </w:tcPr>
          <w:p w14:paraId="25823422" w14:textId="77777777" w:rsidR="00646BD0" w:rsidRPr="00646BD0" w:rsidRDefault="00646BD0" w:rsidP="00646B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Further develop an existing solution into a working prototype, more extensive validation or preparation for the next development stage.</w:t>
            </w:r>
          </w:p>
        </w:tc>
      </w:tr>
      <w:tr w:rsidR="00646BD0" w:rsidRPr="00646BD0" w14:paraId="0B8814EA" w14:textId="77777777" w:rsidTr="00893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1E27BA" w14:textId="77777777" w:rsidR="00646BD0" w:rsidRPr="00646BD0" w:rsidRDefault="00646BD0" w:rsidP="00646BD0">
            <w:pPr>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3. Planned TRL</w:t>
            </w:r>
          </w:p>
        </w:tc>
        <w:tc>
          <w:tcPr>
            <w:tcW w:w="0" w:type="auto"/>
            <w:hideMark/>
          </w:tcPr>
          <w:p w14:paraId="71E71290" w14:textId="77777777" w:rsidR="00646BD0" w:rsidRPr="00646BD0" w:rsidRDefault="00646BD0" w:rsidP="00646BD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Corresponds to TRL 3–4.</w:t>
            </w:r>
          </w:p>
        </w:tc>
        <w:tc>
          <w:tcPr>
            <w:tcW w:w="0" w:type="auto"/>
            <w:hideMark/>
          </w:tcPr>
          <w:p w14:paraId="48C0123A" w14:textId="77777777" w:rsidR="00646BD0" w:rsidRPr="00646BD0" w:rsidRDefault="00646BD0" w:rsidP="00646BD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Corresponds to TRL 3–5, with clear justification of why the project goes beyond mere initial testing of an idea.</w:t>
            </w:r>
          </w:p>
        </w:tc>
      </w:tr>
      <w:tr w:rsidR="00646BD0" w:rsidRPr="00646BD0" w14:paraId="3479FFCB" w14:textId="77777777" w:rsidTr="0089397A">
        <w:tc>
          <w:tcPr>
            <w:cnfStyle w:val="001000000000" w:firstRow="0" w:lastRow="0" w:firstColumn="1" w:lastColumn="0" w:oddVBand="0" w:evenVBand="0" w:oddHBand="0" w:evenHBand="0" w:firstRowFirstColumn="0" w:firstRowLastColumn="0" w:lastRowFirstColumn="0" w:lastRowLastColumn="0"/>
            <w:tcW w:w="0" w:type="auto"/>
            <w:hideMark/>
          </w:tcPr>
          <w:p w14:paraId="7E970050" w14:textId="77777777" w:rsidR="00646BD0" w:rsidRPr="00646BD0" w:rsidRDefault="00646BD0" w:rsidP="00646BD0">
            <w:pPr>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4. Result at project completion</w:t>
            </w:r>
          </w:p>
        </w:tc>
        <w:tc>
          <w:tcPr>
            <w:tcW w:w="0" w:type="auto"/>
            <w:hideMark/>
          </w:tcPr>
          <w:p w14:paraId="01F3FCD2" w14:textId="77777777" w:rsidR="00646BD0" w:rsidRPr="00646BD0" w:rsidRDefault="00646BD0" w:rsidP="00646B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Demonstrator, initially validated solution, user/market/technical feasibility testing, preliminary business model.</w:t>
            </w:r>
          </w:p>
        </w:tc>
        <w:tc>
          <w:tcPr>
            <w:tcW w:w="0" w:type="auto"/>
            <w:hideMark/>
          </w:tcPr>
          <w:p w14:paraId="0836AC3B" w14:textId="77777777" w:rsidR="00646BD0" w:rsidRPr="00646BD0" w:rsidRDefault="00646BD0" w:rsidP="00646B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Working prototype or substantially advanced demonstrator, validated solution, business model and scalability/further development plan.</w:t>
            </w:r>
          </w:p>
        </w:tc>
      </w:tr>
      <w:tr w:rsidR="00646BD0" w:rsidRPr="00646BD0" w14:paraId="768DC78A" w14:textId="77777777" w:rsidTr="00893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56ED99" w14:textId="77777777" w:rsidR="00646BD0" w:rsidRPr="00646BD0" w:rsidRDefault="00646BD0" w:rsidP="00646BD0">
            <w:pPr>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5. Team composition</w:t>
            </w:r>
          </w:p>
        </w:tc>
        <w:tc>
          <w:tcPr>
            <w:tcW w:w="0" w:type="auto"/>
            <w:hideMark/>
          </w:tcPr>
          <w:p w14:paraId="6CE5CF86" w14:textId="77777777" w:rsidR="00646BD0" w:rsidRPr="00646BD0" w:rsidRDefault="00646BD0" w:rsidP="00646BD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At least 3 students.</w:t>
            </w:r>
          </w:p>
        </w:tc>
        <w:tc>
          <w:tcPr>
            <w:tcW w:w="0" w:type="auto"/>
            <w:hideMark/>
          </w:tcPr>
          <w:p w14:paraId="47572E08" w14:textId="77777777" w:rsidR="00646BD0" w:rsidRPr="00646BD0" w:rsidRDefault="00646BD0" w:rsidP="00646BD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At least 5 students; approximately 5–9 members are recommended. Interdisciplinarity is encouraged but is not an exclusionary criterion.</w:t>
            </w:r>
          </w:p>
        </w:tc>
      </w:tr>
      <w:tr w:rsidR="00646BD0" w:rsidRPr="00646BD0" w14:paraId="178DD108" w14:textId="77777777" w:rsidTr="0089397A">
        <w:tc>
          <w:tcPr>
            <w:cnfStyle w:val="001000000000" w:firstRow="0" w:lastRow="0" w:firstColumn="1" w:lastColumn="0" w:oddVBand="0" w:evenVBand="0" w:oddHBand="0" w:evenHBand="0" w:firstRowFirstColumn="0" w:firstRowLastColumn="0" w:lastRowFirstColumn="0" w:lastRowLastColumn="0"/>
            <w:tcW w:w="0" w:type="auto"/>
            <w:hideMark/>
          </w:tcPr>
          <w:p w14:paraId="382CE2C8" w14:textId="77777777" w:rsidR="00646BD0" w:rsidRPr="00646BD0" w:rsidRDefault="00646BD0" w:rsidP="00646BD0">
            <w:pPr>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6. Budget amount</w:t>
            </w:r>
          </w:p>
        </w:tc>
        <w:tc>
          <w:tcPr>
            <w:tcW w:w="0" w:type="auto"/>
            <w:hideMark/>
          </w:tcPr>
          <w:p w14:paraId="2D04F0FE" w14:textId="77777777" w:rsidR="00646BD0" w:rsidRPr="00646BD0" w:rsidRDefault="00646BD0" w:rsidP="00646B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Up to EUR 1,200.</w:t>
            </w:r>
          </w:p>
        </w:tc>
        <w:tc>
          <w:tcPr>
            <w:tcW w:w="0" w:type="auto"/>
            <w:hideMark/>
          </w:tcPr>
          <w:p w14:paraId="319E0E0D" w14:textId="77777777" w:rsidR="00646BD0" w:rsidRPr="00646BD0" w:rsidRDefault="00646BD0" w:rsidP="00646B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Up to EUR 8,000.</w:t>
            </w:r>
          </w:p>
        </w:tc>
      </w:tr>
      <w:tr w:rsidR="00646BD0" w:rsidRPr="00646BD0" w14:paraId="7C4D59E9" w14:textId="77777777" w:rsidTr="00893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98DE3F" w14:textId="77777777" w:rsidR="00646BD0" w:rsidRPr="00646BD0" w:rsidRDefault="00646BD0" w:rsidP="00646BD0">
            <w:pPr>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7. Budget nature</w:t>
            </w:r>
          </w:p>
        </w:tc>
        <w:tc>
          <w:tcPr>
            <w:tcW w:w="0" w:type="auto"/>
            <w:hideMark/>
          </w:tcPr>
          <w:p w14:paraId="2192F586" w14:textId="77777777" w:rsidR="00646BD0" w:rsidRPr="00646BD0" w:rsidRDefault="00646BD0" w:rsidP="00646BD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The budget is suitable for initial idea validation, demonstrator development, testing and minimally necessary materials/services.</w:t>
            </w:r>
          </w:p>
        </w:tc>
        <w:tc>
          <w:tcPr>
            <w:tcW w:w="0" w:type="auto"/>
            <w:hideMark/>
          </w:tcPr>
          <w:p w14:paraId="1DE1D8F8" w14:textId="77777777" w:rsidR="00646BD0" w:rsidRPr="00646BD0" w:rsidRDefault="00646BD0" w:rsidP="00646BD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 xml:space="preserve">The budget is suitable for broader development, prototyping, testing, technological development and </w:t>
            </w:r>
            <w:proofErr w:type="spellStart"/>
            <w:r w:rsidRPr="00646BD0">
              <w:rPr>
                <w:rFonts w:ascii="Times New Roman" w:eastAsia="Times New Roman" w:hAnsi="Times New Roman" w:cs="Times New Roman"/>
                <w:lang w:eastAsia="lv-LV"/>
              </w:rPr>
              <w:t>specialised</w:t>
            </w:r>
            <w:proofErr w:type="spellEnd"/>
            <w:r w:rsidRPr="00646BD0">
              <w:rPr>
                <w:rFonts w:ascii="Times New Roman" w:eastAsia="Times New Roman" w:hAnsi="Times New Roman" w:cs="Times New Roman"/>
                <w:lang w:eastAsia="lv-LV"/>
              </w:rPr>
              <w:t xml:space="preserve"> materials/components/services.</w:t>
            </w:r>
          </w:p>
        </w:tc>
      </w:tr>
      <w:tr w:rsidR="00646BD0" w:rsidRPr="00646BD0" w14:paraId="6495B44B" w14:textId="77777777" w:rsidTr="0089397A">
        <w:tc>
          <w:tcPr>
            <w:cnfStyle w:val="001000000000" w:firstRow="0" w:lastRow="0" w:firstColumn="1" w:lastColumn="0" w:oddVBand="0" w:evenVBand="0" w:oddHBand="0" w:evenHBand="0" w:firstRowFirstColumn="0" w:firstRowLastColumn="0" w:lastRowFirstColumn="0" w:lastRowLastColumn="0"/>
            <w:tcW w:w="0" w:type="auto"/>
            <w:hideMark/>
          </w:tcPr>
          <w:p w14:paraId="3E7F4C36" w14:textId="77777777" w:rsidR="00646BD0" w:rsidRPr="00646BD0" w:rsidRDefault="00646BD0" w:rsidP="00646BD0">
            <w:pPr>
              <w:rPr>
                <w:rFonts w:ascii="Times New Roman" w:eastAsia="Times New Roman" w:hAnsi="Times New Roman" w:cs="Times New Roman"/>
                <w:lang w:eastAsia="lv-LV"/>
              </w:rPr>
            </w:pPr>
            <w:r w:rsidRPr="00646BD0">
              <w:rPr>
                <w:rFonts w:ascii="Times New Roman" w:eastAsia="Times New Roman" w:hAnsi="Times New Roman" w:cs="Times New Roman"/>
                <w:lang w:eastAsia="lv-LV"/>
              </w:rPr>
              <w:lastRenderedPageBreak/>
              <w:t>8. Existing preliminary work</w:t>
            </w:r>
          </w:p>
        </w:tc>
        <w:tc>
          <w:tcPr>
            <w:tcW w:w="0" w:type="auto"/>
            <w:hideMark/>
          </w:tcPr>
          <w:p w14:paraId="349B842B" w14:textId="77777777" w:rsidR="00646BD0" w:rsidRPr="00646BD0" w:rsidRDefault="00646BD0" w:rsidP="00646B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There may be no existing work, or it may be minimal.</w:t>
            </w:r>
          </w:p>
        </w:tc>
        <w:tc>
          <w:tcPr>
            <w:tcW w:w="0" w:type="auto"/>
            <w:hideMark/>
          </w:tcPr>
          <w:p w14:paraId="4D2A2336" w14:textId="77777777" w:rsidR="00646BD0" w:rsidRPr="00646BD0" w:rsidRDefault="00646BD0" w:rsidP="00646B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Existing preliminary work includes a prototype, MVP, technical architecture, validated problem, previous tests, partner need, preliminary business model, etc.</w:t>
            </w:r>
          </w:p>
        </w:tc>
      </w:tr>
      <w:tr w:rsidR="00646BD0" w:rsidRPr="00646BD0" w14:paraId="4DAED585" w14:textId="77777777" w:rsidTr="00893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328DBE" w14:textId="77777777" w:rsidR="00646BD0" w:rsidRPr="00646BD0" w:rsidRDefault="00646BD0" w:rsidP="00646BD0">
            <w:pPr>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9. Project complexity</w:t>
            </w:r>
          </w:p>
        </w:tc>
        <w:tc>
          <w:tcPr>
            <w:tcW w:w="0" w:type="auto"/>
            <w:hideMark/>
          </w:tcPr>
          <w:p w14:paraId="54748C76" w14:textId="77777777" w:rsidR="00646BD0" w:rsidRPr="00646BD0" w:rsidRDefault="00646BD0" w:rsidP="00646BD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The project is limited in scope and feasible as an initial test.</w:t>
            </w:r>
          </w:p>
        </w:tc>
        <w:tc>
          <w:tcPr>
            <w:tcW w:w="0" w:type="auto"/>
            <w:hideMark/>
          </w:tcPr>
          <w:p w14:paraId="163D6DED" w14:textId="77777777" w:rsidR="00646BD0" w:rsidRPr="00646BD0" w:rsidRDefault="00646BD0" w:rsidP="00646BD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The project is more technically/substantively complex and requires broader development, testing or validation.</w:t>
            </w:r>
          </w:p>
        </w:tc>
      </w:tr>
      <w:tr w:rsidR="00646BD0" w:rsidRPr="00646BD0" w14:paraId="3B4F4210" w14:textId="77777777" w:rsidTr="0089397A">
        <w:tc>
          <w:tcPr>
            <w:cnfStyle w:val="001000000000" w:firstRow="0" w:lastRow="0" w:firstColumn="1" w:lastColumn="0" w:oddVBand="0" w:evenVBand="0" w:oddHBand="0" w:evenHBand="0" w:firstRowFirstColumn="0" w:firstRowLastColumn="0" w:lastRowFirstColumn="0" w:lastRowLastColumn="0"/>
            <w:tcW w:w="0" w:type="auto"/>
            <w:hideMark/>
          </w:tcPr>
          <w:p w14:paraId="4742208A" w14:textId="77777777" w:rsidR="00646BD0" w:rsidRPr="00646BD0" w:rsidRDefault="00646BD0" w:rsidP="00646BD0">
            <w:pPr>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10. Overall suitability for the selected project type</w:t>
            </w:r>
          </w:p>
        </w:tc>
        <w:tc>
          <w:tcPr>
            <w:tcW w:w="0" w:type="auto"/>
            <w:hideMark/>
          </w:tcPr>
          <w:p w14:paraId="4EE72413" w14:textId="77777777" w:rsidR="00646BD0" w:rsidRPr="00646BD0" w:rsidRDefault="00646BD0" w:rsidP="00646B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The application's content, budget, TRL, results and work plan are generally consistent with the nature of a “Small” project.</w:t>
            </w:r>
          </w:p>
        </w:tc>
        <w:tc>
          <w:tcPr>
            <w:tcW w:w="0" w:type="auto"/>
            <w:hideMark/>
          </w:tcPr>
          <w:p w14:paraId="145FD3DB" w14:textId="77777777" w:rsidR="00646BD0" w:rsidRPr="00646BD0" w:rsidRDefault="00646BD0" w:rsidP="00646B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lv-LV"/>
              </w:rPr>
            </w:pPr>
            <w:r w:rsidRPr="00646BD0">
              <w:rPr>
                <w:rFonts w:ascii="Times New Roman" w:eastAsia="Times New Roman" w:hAnsi="Times New Roman" w:cs="Times New Roman"/>
                <w:lang w:eastAsia="lv-LV"/>
              </w:rPr>
              <w:t>The application's content, budget, TRL, results and work plan are generally consistent with the nature of a “Large” project.</w:t>
            </w:r>
          </w:p>
        </w:tc>
      </w:tr>
    </w:tbl>
    <w:p w14:paraId="6AA640EB" w14:textId="77777777" w:rsidR="00646BD0" w:rsidRPr="00646BD0" w:rsidRDefault="00646BD0" w:rsidP="00646BD0">
      <w:pPr>
        <w:keepNext/>
        <w:keepLines/>
        <w:spacing w:before="200" w:after="0" w:line="276" w:lineRule="auto"/>
        <w:jc w:val="both"/>
        <w:outlineLvl w:val="1"/>
        <w:rPr>
          <w:rFonts w:ascii="Calibri" w:eastAsia="MS Gothic" w:hAnsi="Calibri" w:cs="Times New Roman"/>
          <w:b/>
          <w:bCs/>
          <w:color w:val="000000"/>
          <w:kern w:val="0"/>
          <w:sz w:val="23"/>
          <w:szCs w:val="26"/>
          <w14:ligatures w14:val="none"/>
        </w:rPr>
      </w:pPr>
    </w:p>
    <w:p w14:paraId="071560CD" w14:textId="77777777" w:rsidR="00646BD0" w:rsidRPr="00646BD0" w:rsidRDefault="00646BD0" w:rsidP="00646BD0">
      <w:pPr>
        <w:keepNext/>
        <w:keepLines/>
        <w:numPr>
          <w:ilvl w:val="0"/>
          <w:numId w:val="1"/>
        </w:numPr>
        <w:spacing w:before="200" w:after="200" w:line="276" w:lineRule="auto"/>
        <w:contextualSpacing/>
        <w:jc w:val="both"/>
        <w:outlineLvl w:val="1"/>
        <w:rPr>
          <w:rFonts w:ascii="Calibri" w:eastAsia="MS Gothic" w:hAnsi="Calibri" w:cs="Times New Roman"/>
          <w:b/>
          <w:bCs/>
          <w:color w:val="000000"/>
          <w:kern w:val="0"/>
          <w:sz w:val="23"/>
          <w:szCs w:val="26"/>
          <w:lang w:val="en-US"/>
          <w14:ligatures w14:val="none"/>
        </w:rPr>
      </w:pPr>
      <w:r w:rsidRPr="00646BD0">
        <w:rPr>
          <w:rFonts w:ascii="Times New Roman" w:eastAsia="Times New Roman" w:hAnsi="Times New Roman" w:cs="Times New Roman"/>
          <w:bCs/>
          <w:color w:val="000000"/>
          <w:kern w:val="0"/>
          <w:sz w:val="23"/>
          <w:szCs w:val="26"/>
          <w:lang w:val="en-US"/>
          <w14:ligatures w14:val="none"/>
        </w:rPr>
        <w:t>Clarifications</w:t>
      </w:r>
    </w:p>
    <w:p w14:paraId="5A2F3B63" w14:textId="77777777" w:rsidR="00646BD0" w:rsidRPr="00646BD0" w:rsidRDefault="00646BD0" w:rsidP="00646BD0">
      <w:pPr>
        <w:spacing w:after="80" w:line="252" w:lineRule="auto"/>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If remediable deficiencies are identified, clarifications shall be requested from the team. The application shall proceed to the Committee only if the exclusionary administrative criteria have been assessed positively or deficiencies have been remedied within the specified period of 5 working days.</w:t>
      </w:r>
    </w:p>
    <w:p w14:paraId="61063787" w14:textId="77777777" w:rsidR="00646BD0" w:rsidRPr="00646BD0" w:rsidRDefault="00646BD0" w:rsidP="00646BD0">
      <w:pPr>
        <w:spacing w:after="80" w:line="252" w:lineRule="auto"/>
        <w:jc w:val="both"/>
        <w:rPr>
          <w:rFonts w:ascii="Times New Roman" w:eastAsia="Times New Roman" w:hAnsi="Times New Roman" w:cs="Times New Roman"/>
          <w:kern w:val="0"/>
          <w:sz w:val="22"/>
          <w:szCs w:val="22"/>
          <w:lang w:val="en-US"/>
          <w14:ligatures w14:val="none"/>
        </w:rPr>
      </w:pPr>
    </w:p>
    <w:p w14:paraId="468D2BD5" w14:textId="77777777" w:rsidR="00646BD0" w:rsidRPr="00646BD0" w:rsidRDefault="00646BD0" w:rsidP="00646BD0">
      <w:pPr>
        <w:spacing w:after="80" w:line="252" w:lineRule="auto"/>
        <w:jc w:val="both"/>
        <w:rPr>
          <w:rFonts w:ascii="Times New Roman" w:eastAsia="Times New Roman" w:hAnsi="Times New Roman" w:cs="Times New Roman"/>
          <w:kern w:val="0"/>
          <w:sz w:val="21"/>
          <w:szCs w:val="22"/>
          <w:lang w:val="en-US"/>
          <w14:ligatures w14:val="none"/>
        </w:rPr>
      </w:pPr>
    </w:p>
    <w:tbl>
      <w:tblPr>
        <w:tblStyle w:val="TableGrid2"/>
        <w:tblpPr w:leftFromText="180" w:rightFromText="180" w:vertAnchor="text" w:horzAnchor="margin" w:tblpY="-302"/>
        <w:tblW w:w="0" w:type="auto"/>
        <w:tblLook w:val="04A0" w:firstRow="1" w:lastRow="0" w:firstColumn="1" w:lastColumn="0" w:noHBand="0" w:noVBand="1"/>
      </w:tblPr>
      <w:tblGrid>
        <w:gridCol w:w="3130"/>
        <w:gridCol w:w="7326"/>
      </w:tblGrid>
      <w:tr w:rsidR="00646BD0" w:rsidRPr="00646BD0" w14:paraId="68CDF6A5" w14:textId="77777777" w:rsidTr="0089397A">
        <w:tc>
          <w:tcPr>
            <w:tcW w:w="3969" w:type="dxa"/>
            <w:shd w:val="clear" w:color="auto" w:fill="F2F2F2"/>
          </w:tcPr>
          <w:p w14:paraId="30D75289"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Team / project name</w:t>
            </w:r>
          </w:p>
        </w:tc>
        <w:tc>
          <w:tcPr>
            <w:tcW w:w="9776" w:type="dxa"/>
          </w:tcPr>
          <w:p w14:paraId="4F862889" w14:textId="77777777" w:rsidR="00646BD0" w:rsidRPr="00646BD0" w:rsidRDefault="00646BD0" w:rsidP="00646BD0">
            <w:pPr>
              <w:rPr>
                <w:rFonts w:ascii="Times New Roman" w:eastAsia="Times New Roman" w:hAnsi="Times New Roman" w:cs="Times New Roman"/>
              </w:rPr>
            </w:pPr>
          </w:p>
        </w:tc>
      </w:tr>
      <w:tr w:rsidR="00646BD0" w:rsidRPr="00646BD0" w14:paraId="5A272EED" w14:textId="77777777" w:rsidTr="0089397A">
        <w:tc>
          <w:tcPr>
            <w:tcW w:w="3969" w:type="dxa"/>
            <w:shd w:val="clear" w:color="auto" w:fill="F2F2F2"/>
          </w:tcPr>
          <w:p w14:paraId="407C00D7"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Project type</w:t>
            </w:r>
          </w:p>
        </w:tc>
        <w:tc>
          <w:tcPr>
            <w:tcW w:w="9776" w:type="dxa"/>
          </w:tcPr>
          <w:p w14:paraId="70391D55" w14:textId="77777777" w:rsidR="00646BD0" w:rsidRPr="00646BD0" w:rsidRDefault="00646BD0" w:rsidP="00646BD0">
            <w:pPr>
              <w:rPr>
                <w:rFonts w:ascii="Times New Roman" w:eastAsia="Times New Roman" w:hAnsi="Times New Roman" w:cs="Times New Roman"/>
                <w:i/>
                <w:iCs/>
              </w:rPr>
            </w:pPr>
            <w:r w:rsidRPr="00646BD0">
              <w:rPr>
                <w:rFonts w:ascii="Times New Roman" w:eastAsia="Times New Roman" w:hAnsi="Times New Roman" w:cs="Times New Roman"/>
                <w:i/>
                <w:iCs/>
              </w:rPr>
              <w:t>(Small or Large)</w:t>
            </w:r>
          </w:p>
        </w:tc>
      </w:tr>
    </w:tbl>
    <w:p w14:paraId="2C402D6A" w14:textId="77777777" w:rsidR="00646BD0" w:rsidRPr="00646BD0" w:rsidRDefault="00646BD0" w:rsidP="00646BD0">
      <w:pPr>
        <w:keepNext/>
        <w:keepLines/>
        <w:spacing w:before="480" w:after="0" w:line="276" w:lineRule="auto"/>
        <w:outlineLvl w:val="0"/>
        <w:rPr>
          <w:rFonts w:ascii="Calibri" w:eastAsia="MS Gothic" w:hAnsi="Calibri" w:cs="Times New Roman"/>
          <w:b/>
          <w:bCs/>
          <w:color w:val="000000"/>
          <w:kern w:val="0"/>
          <w:sz w:val="26"/>
          <w:szCs w:val="28"/>
          <w:lang w:val="en-US"/>
          <w14:ligatures w14:val="none"/>
        </w:rPr>
      </w:pPr>
      <w:r w:rsidRPr="00646BD0">
        <w:rPr>
          <w:rFonts w:ascii="Times New Roman" w:eastAsia="Times New Roman" w:hAnsi="Times New Roman" w:cs="Times New Roman"/>
          <w:bCs/>
          <w:color w:val="000000"/>
          <w:kern w:val="0"/>
          <w:sz w:val="26"/>
          <w:szCs w:val="28"/>
          <w:lang w:val="en-US"/>
          <w14:ligatures w14:val="none"/>
        </w:rPr>
        <w:t>A. Summary of Administrative Eligibility Evaluation</w:t>
      </w:r>
    </w:p>
    <w:tbl>
      <w:tblPr>
        <w:tblStyle w:val="TableGrid2"/>
        <w:tblW w:w="0" w:type="auto"/>
        <w:jc w:val="center"/>
        <w:tblLook w:val="04A0" w:firstRow="1" w:lastRow="0" w:firstColumn="1" w:lastColumn="0" w:noHBand="0" w:noVBand="1"/>
      </w:tblPr>
      <w:tblGrid>
        <w:gridCol w:w="613"/>
        <w:gridCol w:w="4986"/>
        <w:gridCol w:w="2275"/>
        <w:gridCol w:w="2582"/>
      </w:tblGrid>
      <w:tr w:rsidR="00646BD0" w:rsidRPr="00646BD0" w14:paraId="08438663" w14:textId="77777777" w:rsidTr="0089397A">
        <w:trPr>
          <w:tblHeader/>
          <w:jc w:val="center"/>
        </w:trPr>
        <w:tc>
          <w:tcPr>
            <w:tcW w:w="624" w:type="dxa"/>
            <w:shd w:val="clear" w:color="auto" w:fill="F2F2F2"/>
          </w:tcPr>
          <w:p w14:paraId="351B03E4"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No.</w:t>
            </w:r>
          </w:p>
        </w:tc>
        <w:tc>
          <w:tcPr>
            <w:tcW w:w="6836" w:type="dxa"/>
            <w:shd w:val="clear" w:color="auto" w:fill="F2F2F2"/>
          </w:tcPr>
          <w:p w14:paraId="68710722"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Administrative eligibility criterion</w:t>
            </w:r>
          </w:p>
        </w:tc>
        <w:tc>
          <w:tcPr>
            <w:tcW w:w="2884" w:type="dxa"/>
            <w:shd w:val="clear" w:color="auto" w:fill="F2F2F2"/>
          </w:tcPr>
          <w:p w14:paraId="532BA43A"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 xml:space="preserve">Compliant / </w:t>
            </w:r>
            <w:proofErr w:type="gramStart"/>
            <w:r w:rsidRPr="00646BD0">
              <w:rPr>
                <w:rFonts w:ascii="Times New Roman" w:eastAsia="Times New Roman" w:hAnsi="Times New Roman" w:cs="Times New Roman"/>
                <w:b/>
              </w:rPr>
              <w:t>Non-compliant</w:t>
            </w:r>
            <w:proofErr w:type="gramEnd"/>
          </w:p>
        </w:tc>
        <w:tc>
          <w:tcPr>
            <w:tcW w:w="3446" w:type="dxa"/>
            <w:shd w:val="clear" w:color="auto" w:fill="F2F2F2"/>
          </w:tcPr>
          <w:p w14:paraId="4C482F18"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Notes</w:t>
            </w:r>
          </w:p>
        </w:tc>
      </w:tr>
      <w:tr w:rsidR="00646BD0" w:rsidRPr="00646BD0" w14:paraId="4C8A7E5D" w14:textId="77777777" w:rsidTr="0089397A">
        <w:trPr>
          <w:trHeight w:val="382"/>
          <w:jc w:val="center"/>
        </w:trPr>
        <w:tc>
          <w:tcPr>
            <w:tcW w:w="624" w:type="dxa"/>
          </w:tcPr>
          <w:p w14:paraId="21872F33" w14:textId="77777777" w:rsidR="00646BD0" w:rsidRPr="00646BD0" w:rsidRDefault="00646BD0" w:rsidP="00646BD0">
            <w:pPr>
              <w:rPr>
                <w:rFonts w:ascii="Times New Roman" w:eastAsia="Times New Roman" w:hAnsi="Times New Roman" w:cs="Times New Roman"/>
              </w:rPr>
            </w:pPr>
          </w:p>
        </w:tc>
        <w:tc>
          <w:tcPr>
            <w:tcW w:w="6836" w:type="dxa"/>
          </w:tcPr>
          <w:p w14:paraId="5A2A89F2" w14:textId="77777777" w:rsidR="00646BD0" w:rsidRPr="00646BD0" w:rsidRDefault="00646BD0" w:rsidP="00646BD0">
            <w:pPr>
              <w:rPr>
                <w:rFonts w:ascii="Times New Roman" w:eastAsia="Times New Roman" w:hAnsi="Times New Roman" w:cs="Times New Roman"/>
                <w:b/>
                <w:bCs/>
              </w:rPr>
            </w:pPr>
            <w:r w:rsidRPr="00646BD0">
              <w:rPr>
                <w:rFonts w:ascii="Times New Roman" w:eastAsia="Times New Roman" w:hAnsi="Times New Roman" w:cs="Times New Roman"/>
                <w:b/>
                <w:bCs/>
              </w:rPr>
              <w:t>Exclusionary criteria*</w:t>
            </w:r>
          </w:p>
        </w:tc>
        <w:tc>
          <w:tcPr>
            <w:tcW w:w="2884" w:type="dxa"/>
          </w:tcPr>
          <w:p w14:paraId="2CFB01A0" w14:textId="77777777" w:rsidR="00646BD0" w:rsidRPr="00646BD0" w:rsidRDefault="00646BD0" w:rsidP="00646BD0">
            <w:pPr>
              <w:rPr>
                <w:rFonts w:ascii="Times New Roman" w:eastAsia="Times New Roman" w:hAnsi="Times New Roman" w:cs="Times New Roman"/>
              </w:rPr>
            </w:pPr>
          </w:p>
        </w:tc>
        <w:tc>
          <w:tcPr>
            <w:tcW w:w="3446" w:type="dxa"/>
          </w:tcPr>
          <w:p w14:paraId="347A2281" w14:textId="77777777" w:rsidR="00646BD0" w:rsidRPr="00646BD0" w:rsidRDefault="00646BD0" w:rsidP="00646BD0">
            <w:pPr>
              <w:rPr>
                <w:rFonts w:ascii="Times New Roman" w:eastAsia="Times New Roman" w:hAnsi="Times New Roman" w:cs="Times New Roman"/>
              </w:rPr>
            </w:pPr>
          </w:p>
        </w:tc>
      </w:tr>
      <w:tr w:rsidR="00646BD0" w:rsidRPr="00646BD0" w14:paraId="7B7F0C72" w14:textId="77777777" w:rsidTr="0089397A">
        <w:trPr>
          <w:jc w:val="center"/>
        </w:trPr>
        <w:tc>
          <w:tcPr>
            <w:tcW w:w="624" w:type="dxa"/>
          </w:tcPr>
          <w:p w14:paraId="781E84E8"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A1</w:t>
            </w:r>
          </w:p>
        </w:tc>
        <w:tc>
          <w:tcPr>
            <w:tcW w:w="6836" w:type="dxa"/>
          </w:tcPr>
          <w:p w14:paraId="45DDB14A"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The application was submitted using the prescribed form and within the deadline.</w:t>
            </w:r>
          </w:p>
        </w:tc>
        <w:tc>
          <w:tcPr>
            <w:tcW w:w="2884" w:type="dxa"/>
          </w:tcPr>
          <w:p w14:paraId="64E74B35" w14:textId="77777777" w:rsidR="00646BD0" w:rsidRPr="00646BD0" w:rsidRDefault="00646BD0" w:rsidP="00646BD0">
            <w:pPr>
              <w:rPr>
                <w:rFonts w:ascii="Times New Roman" w:eastAsia="Times New Roman" w:hAnsi="Times New Roman" w:cs="Times New Roman"/>
              </w:rPr>
            </w:pPr>
          </w:p>
        </w:tc>
        <w:tc>
          <w:tcPr>
            <w:tcW w:w="3446" w:type="dxa"/>
          </w:tcPr>
          <w:p w14:paraId="183D1C9A" w14:textId="77777777" w:rsidR="00646BD0" w:rsidRPr="00646BD0" w:rsidRDefault="00646BD0" w:rsidP="00646BD0">
            <w:pPr>
              <w:rPr>
                <w:rFonts w:ascii="Times New Roman" w:eastAsia="Times New Roman" w:hAnsi="Times New Roman" w:cs="Times New Roman"/>
              </w:rPr>
            </w:pPr>
          </w:p>
        </w:tc>
      </w:tr>
      <w:tr w:rsidR="00646BD0" w:rsidRPr="00646BD0" w14:paraId="4179EAD1" w14:textId="77777777" w:rsidTr="0089397A">
        <w:trPr>
          <w:jc w:val="center"/>
        </w:trPr>
        <w:tc>
          <w:tcPr>
            <w:tcW w:w="624" w:type="dxa"/>
          </w:tcPr>
          <w:p w14:paraId="540D5CB6"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A2</w:t>
            </w:r>
          </w:p>
        </w:tc>
        <w:tc>
          <w:tcPr>
            <w:tcW w:w="6836" w:type="dxa"/>
          </w:tcPr>
          <w:p w14:paraId="1FAA9028"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The application was prepared in Latvian or English.</w:t>
            </w:r>
          </w:p>
        </w:tc>
        <w:tc>
          <w:tcPr>
            <w:tcW w:w="2884" w:type="dxa"/>
          </w:tcPr>
          <w:p w14:paraId="6D69006E" w14:textId="77777777" w:rsidR="00646BD0" w:rsidRPr="00646BD0" w:rsidRDefault="00646BD0" w:rsidP="00646BD0">
            <w:pPr>
              <w:rPr>
                <w:rFonts w:ascii="Times New Roman" w:eastAsia="Times New Roman" w:hAnsi="Times New Roman" w:cs="Times New Roman"/>
              </w:rPr>
            </w:pPr>
          </w:p>
        </w:tc>
        <w:tc>
          <w:tcPr>
            <w:tcW w:w="3446" w:type="dxa"/>
          </w:tcPr>
          <w:p w14:paraId="70427B1D" w14:textId="77777777" w:rsidR="00646BD0" w:rsidRPr="00646BD0" w:rsidRDefault="00646BD0" w:rsidP="00646BD0">
            <w:pPr>
              <w:rPr>
                <w:rFonts w:ascii="Times New Roman" w:eastAsia="Times New Roman" w:hAnsi="Times New Roman" w:cs="Times New Roman"/>
              </w:rPr>
            </w:pPr>
          </w:p>
        </w:tc>
      </w:tr>
      <w:tr w:rsidR="00646BD0" w:rsidRPr="00646BD0" w14:paraId="34E9E076" w14:textId="77777777" w:rsidTr="0089397A">
        <w:trPr>
          <w:jc w:val="center"/>
        </w:trPr>
        <w:tc>
          <w:tcPr>
            <w:tcW w:w="624" w:type="dxa"/>
          </w:tcPr>
          <w:p w14:paraId="7D322153"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A3</w:t>
            </w:r>
          </w:p>
        </w:tc>
        <w:tc>
          <w:tcPr>
            <w:tcW w:w="6836" w:type="dxa"/>
          </w:tcPr>
          <w:p w14:paraId="07355F59"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Mandatory annexes were submitted for the relevant project type.</w:t>
            </w:r>
          </w:p>
        </w:tc>
        <w:tc>
          <w:tcPr>
            <w:tcW w:w="2884" w:type="dxa"/>
          </w:tcPr>
          <w:p w14:paraId="259785EB" w14:textId="77777777" w:rsidR="00646BD0" w:rsidRPr="00646BD0" w:rsidRDefault="00646BD0" w:rsidP="00646BD0">
            <w:pPr>
              <w:rPr>
                <w:rFonts w:ascii="Times New Roman" w:eastAsia="Times New Roman" w:hAnsi="Times New Roman" w:cs="Times New Roman"/>
              </w:rPr>
            </w:pPr>
          </w:p>
        </w:tc>
        <w:tc>
          <w:tcPr>
            <w:tcW w:w="3446" w:type="dxa"/>
          </w:tcPr>
          <w:p w14:paraId="40F93EC5" w14:textId="77777777" w:rsidR="00646BD0" w:rsidRPr="00646BD0" w:rsidRDefault="00646BD0" w:rsidP="00646BD0">
            <w:pPr>
              <w:rPr>
                <w:rFonts w:ascii="Times New Roman" w:eastAsia="Times New Roman" w:hAnsi="Times New Roman" w:cs="Times New Roman"/>
              </w:rPr>
            </w:pPr>
          </w:p>
        </w:tc>
      </w:tr>
      <w:tr w:rsidR="00646BD0" w:rsidRPr="00646BD0" w14:paraId="48B07676" w14:textId="77777777" w:rsidTr="0089397A">
        <w:trPr>
          <w:jc w:val="center"/>
        </w:trPr>
        <w:tc>
          <w:tcPr>
            <w:tcW w:w="624" w:type="dxa"/>
          </w:tcPr>
          <w:p w14:paraId="0B54E0FE"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A4</w:t>
            </w:r>
          </w:p>
        </w:tc>
        <w:tc>
          <w:tcPr>
            <w:tcW w:w="6836" w:type="dxa"/>
          </w:tcPr>
          <w:p w14:paraId="524826BF"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Team members meet the target-group and student-status requirements.</w:t>
            </w:r>
          </w:p>
        </w:tc>
        <w:tc>
          <w:tcPr>
            <w:tcW w:w="2884" w:type="dxa"/>
          </w:tcPr>
          <w:p w14:paraId="35034940" w14:textId="77777777" w:rsidR="00646BD0" w:rsidRPr="00646BD0" w:rsidRDefault="00646BD0" w:rsidP="00646BD0">
            <w:pPr>
              <w:rPr>
                <w:rFonts w:ascii="Times New Roman" w:eastAsia="Times New Roman" w:hAnsi="Times New Roman" w:cs="Times New Roman"/>
              </w:rPr>
            </w:pPr>
          </w:p>
        </w:tc>
        <w:tc>
          <w:tcPr>
            <w:tcW w:w="3446" w:type="dxa"/>
          </w:tcPr>
          <w:p w14:paraId="5A1DEA40" w14:textId="77777777" w:rsidR="00646BD0" w:rsidRPr="00646BD0" w:rsidRDefault="00646BD0" w:rsidP="00646BD0">
            <w:pPr>
              <w:rPr>
                <w:rFonts w:ascii="Times New Roman" w:eastAsia="Times New Roman" w:hAnsi="Times New Roman" w:cs="Times New Roman"/>
              </w:rPr>
            </w:pPr>
          </w:p>
        </w:tc>
      </w:tr>
      <w:tr w:rsidR="00646BD0" w:rsidRPr="00646BD0" w14:paraId="07D72817" w14:textId="77777777" w:rsidTr="0089397A">
        <w:trPr>
          <w:jc w:val="center"/>
        </w:trPr>
        <w:tc>
          <w:tcPr>
            <w:tcW w:w="624" w:type="dxa"/>
          </w:tcPr>
          <w:p w14:paraId="34BD6535"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A5</w:t>
            </w:r>
          </w:p>
        </w:tc>
        <w:tc>
          <w:tcPr>
            <w:tcW w:w="6836" w:type="dxa"/>
          </w:tcPr>
          <w:p w14:paraId="60E08203"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Minimum team size: “Small” – at least 3; “Large” – at least 5 students.</w:t>
            </w:r>
          </w:p>
        </w:tc>
        <w:tc>
          <w:tcPr>
            <w:tcW w:w="2884" w:type="dxa"/>
          </w:tcPr>
          <w:p w14:paraId="1FE88C2D" w14:textId="77777777" w:rsidR="00646BD0" w:rsidRPr="00646BD0" w:rsidRDefault="00646BD0" w:rsidP="00646BD0">
            <w:pPr>
              <w:rPr>
                <w:rFonts w:ascii="Times New Roman" w:eastAsia="Times New Roman" w:hAnsi="Times New Roman" w:cs="Times New Roman"/>
              </w:rPr>
            </w:pPr>
          </w:p>
        </w:tc>
        <w:tc>
          <w:tcPr>
            <w:tcW w:w="3446" w:type="dxa"/>
          </w:tcPr>
          <w:p w14:paraId="37566115" w14:textId="77777777" w:rsidR="00646BD0" w:rsidRPr="00646BD0" w:rsidRDefault="00646BD0" w:rsidP="00646BD0">
            <w:pPr>
              <w:rPr>
                <w:rFonts w:ascii="Times New Roman" w:eastAsia="Times New Roman" w:hAnsi="Times New Roman" w:cs="Times New Roman"/>
              </w:rPr>
            </w:pPr>
          </w:p>
        </w:tc>
      </w:tr>
      <w:tr w:rsidR="00646BD0" w:rsidRPr="00646BD0" w14:paraId="54EFF98C" w14:textId="77777777" w:rsidTr="0089397A">
        <w:trPr>
          <w:jc w:val="center"/>
        </w:trPr>
        <w:tc>
          <w:tcPr>
            <w:tcW w:w="624" w:type="dxa"/>
          </w:tcPr>
          <w:p w14:paraId="6429BC71"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A6</w:t>
            </w:r>
          </w:p>
        </w:tc>
        <w:tc>
          <w:tcPr>
            <w:tcW w:w="6836" w:type="dxa"/>
          </w:tcPr>
          <w:p w14:paraId="302F1CD5"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The “Small”</w:t>
            </w:r>
            <w:proofErr w:type="gramStart"/>
            <w:r w:rsidRPr="00646BD0">
              <w:rPr>
                <w:rFonts w:ascii="Times New Roman" w:eastAsia="Times New Roman" w:hAnsi="Times New Roman" w:cs="Times New Roman"/>
              </w:rPr>
              <w:t>/“</w:t>
            </w:r>
            <w:proofErr w:type="gramEnd"/>
            <w:r w:rsidRPr="00646BD0">
              <w:rPr>
                <w:rFonts w:ascii="Times New Roman" w:eastAsia="Times New Roman" w:hAnsi="Times New Roman" w:cs="Times New Roman"/>
              </w:rPr>
              <w:t>Large” application type is consistent with the initial stage, TRL, budget and results.</w:t>
            </w:r>
          </w:p>
        </w:tc>
        <w:tc>
          <w:tcPr>
            <w:tcW w:w="2884" w:type="dxa"/>
          </w:tcPr>
          <w:p w14:paraId="1A71F2CB" w14:textId="77777777" w:rsidR="00646BD0" w:rsidRPr="00646BD0" w:rsidRDefault="00646BD0" w:rsidP="00646BD0">
            <w:pPr>
              <w:rPr>
                <w:rFonts w:ascii="Times New Roman" w:eastAsia="Times New Roman" w:hAnsi="Times New Roman" w:cs="Times New Roman"/>
              </w:rPr>
            </w:pPr>
          </w:p>
        </w:tc>
        <w:tc>
          <w:tcPr>
            <w:tcW w:w="3446" w:type="dxa"/>
          </w:tcPr>
          <w:p w14:paraId="207C204D" w14:textId="77777777" w:rsidR="00646BD0" w:rsidRPr="00646BD0" w:rsidRDefault="00646BD0" w:rsidP="00646BD0">
            <w:pPr>
              <w:rPr>
                <w:rFonts w:ascii="Times New Roman" w:eastAsia="Times New Roman" w:hAnsi="Times New Roman" w:cs="Times New Roman"/>
              </w:rPr>
            </w:pPr>
          </w:p>
        </w:tc>
      </w:tr>
      <w:tr w:rsidR="00646BD0" w:rsidRPr="00646BD0" w14:paraId="6B026E62" w14:textId="77777777" w:rsidTr="0089397A">
        <w:trPr>
          <w:jc w:val="center"/>
        </w:trPr>
        <w:tc>
          <w:tcPr>
            <w:tcW w:w="624" w:type="dxa"/>
          </w:tcPr>
          <w:p w14:paraId="154545F4"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A7</w:t>
            </w:r>
          </w:p>
        </w:tc>
        <w:tc>
          <w:tcPr>
            <w:tcW w:w="6836" w:type="dxa"/>
          </w:tcPr>
          <w:p w14:paraId="1D99702B"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Absence of double-funding risk.</w:t>
            </w:r>
          </w:p>
        </w:tc>
        <w:tc>
          <w:tcPr>
            <w:tcW w:w="2884" w:type="dxa"/>
          </w:tcPr>
          <w:p w14:paraId="2270E2E3" w14:textId="77777777" w:rsidR="00646BD0" w:rsidRPr="00646BD0" w:rsidRDefault="00646BD0" w:rsidP="00646BD0">
            <w:pPr>
              <w:rPr>
                <w:rFonts w:ascii="Times New Roman" w:eastAsia="Times New Roman" w:hAnsi="Times New Roman" w:cs="Times New Roman"/>
              </w:rPr>
            </w:pPr>
          </w:p>
        </w:tc>
        <w:tc>
          <w:tcPr>
            <w:tcW w:w="3446" w:type="dxa"/>
          </w:tcPr>
          <w:p w14:paraId="5FBCD9F5" w14:textId="77777777" w:rsidR="00646BD0" w:rsidRPr="00646BD0" w:rsidRDefault="00646BD0" w:rsidP="00646BD0">
            <w:pPr>
              <w:rPr>
                <w:rFonts w:ascii="Times New Roman" w:eastAsia="Times New Roman" w:hAnsi="Times New Roman" w:cs="Times New Roman"/>
              </w:rPr>
            </w:pPr>
          </w:p>
        </w:tc>
      </w:tr>
      <w:tr w:rsidR="00646BD0" w:rsidRPr="00646BD0" w14:paraId="7FBE690C" w14:textId="77777777" w:rsidTr="0089397A">
        <w:trPr>
          <w:trHeight w:val="349"/>
          <w:jc w:val="center"/>
        </w:trPr>
        <w:tc>
          <w:tcPr>
            <w:tcW w:w="624" w:type="dxa"/>
          </w:tcPr>
          <w:p w14:paraId="57519265" w14:textId="77777777" w:rsidR="00646BD0" w:rsidRPr="00646BD0" w:rsidRDefault="00646BD0" w:rsidP="00646BD0">
            <w:pPr>
              <w:rPr>
                <w:rFonts w:ascii="Times New Roman" w:eastAsia="Times New Roman" w:hAnsi="Times New Roman" w:cs="Times New Roman"/>
              </w:rPr>
            </w:pPr>
          </w:p>
        </w:tc>
        <w:tc>
          <w:tcPr>
            <w:tcW w:w="6836" w:type="dxa"/>
          </w:tcPr>
          <w:p w14:paraId="6F6A2300" w14:textId="77777777" w:rsidR="00646BD0" w:rsidRPr="00646BD0" w:rsidRDefault="00646BD0" w:rsidP="00646BD0">
            <w:pPr>
              <w:rPr>
                <w:rFonts w:ascii="Times New Roman" w:eastAsia="Times New Roman" w:hAnsi="Times New Roman" w:cs="Times New Roman"/>
                <w:b/>
                <w:bCs/>
              </w:rPr>
            </w:pPr>
            <w:r w:rsidRPr="00646BD0">
              <w:rPr>
                <w:rFonts w:ascii="Times New Roman" w:eastAsia="Times New Roman" w:hAnsi="Times New Roman" w:cs="Times New Roman"/>
                <w:b/>
                <w:bCs/>
              </w:rPr>
              <w:t>Criteria for monitoring national indicators – not exclusionary</w:t>
            </w:r>
          </w:p>
        </w:tc>
        <w:tc>
          <w:tcPr>
            <w:tcW w:w="2884" w:type="dxa"/>
          </w:tcPr>
          <w:p w14:paraId="55CDAFEF" w14:textId="77777777" w:rsidR="00646BD0" w:rsidRPr="00646BD0" w:rsidRDefault="00646BD0" w:rsidP="00646BD0">
            <w:pPr>
              <w:rPr>
                <w:rFonts w:ascii="Times New Roman" w:eastAsia="Times New Roman" w:hAnsi="Times New Roman" w:cs="Times New Roman"/>
              </w:rPr>
            </w:pPr>
          </w:p>
        </w:tc>
        <w:tc>
          <w:tcPr>
            <w:tcW w:w="3446" w:type="dxa"/>
          </w:tcPr>
          <w:p w14:paraId="4EE34442" w14:textId="77777777" w:rsidR="00646BD0" w:rsidRPr="00646BD0" w:rsidRDefault="00646BD0" w:rsidP="00646BD0">
            <w:pPr>
              <w:rPr>
                <w:rFonts w:ascii="Times New Roman" w:eastAsia="Times New Roman" w:hAnsi="Times New Roman" w:cs="Times New Roman"/>
              </w:rPr>
            </w:pPr>
          </w:p>
        </w:tc>
      </w:tr>
      <w:tr w:rsidR="00646BD0" w:rsidRPr="00646BD0" w14:paraId="55DE8BA4" w14:textId="77777777" w:rsidTr="0089397A">
        <w:trPr>
          <w:jc w:val="center"/>
        </w:trPr>
        <w:tc>
          <w:tcPr>
            <w:tcW w:w="624" w:type="dxa"/>
          </w:tcPr>
          <w:p w14:paraId="46D0DFBB"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A8</w:t>
            </w:r>
          </w:p>
        </w:tc>
        <w:tc>
          <w:tcPr>
            <w:tcW w:w="6836" w:type="dxa"/>
          </w:tcPr>
          <w:p w14:paraId="5623D1D6"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 xml:space="preserve">The idea corresponds to the Student Innovation </w:t>
            </w:r>
            <w:proofErr w:type="spellStart"/>
            <w:r w:rsidRPr="00646BD0">
              <w:rPr>
                <w:rFonts w:ascii="Times New Roman" w:eastAsia="Times New Roman" w:hAnsi="Times New Roman" w:cs="Times New Roman"/>
              </w:rPr>
              <w:t>Programme</w:t>
            </w:r>
            <w:proofErr w:type="spellEnd"/>
            <w:r w:rsidRPr="00646BD0">
              <w:rPr>
                <w:rFonts w:ascii="Times New Roman" w:eastAsia="Times New Roman" w:hAnsi="Times New Roman" w:cs="Times New Roman"/>
              </w:rPr>
              <w:t xml:space="preserve"> priority areas – AI, internal and external security, educational technologies.</w:t>
            </w:r>
          </w:p>
        </w:tc>
        <w:tc>
          <w:tcPr>
            <w:tcW w:w="2884" w:type="dxa"/>
          </w:tcPr>
          <w:p w14:paraId="3735F4D4" w14:textId="77777777" w:rsidR="00646BD0" w:rsidRPr="00646BD0" w:rsidRDefault="00646BD0" w:rsidP="00646BD0">
            <w:pPr>
              <w:rPr>
                <w:rFonts w:ascii="Times New Roman" w:eastAsia="Times New Roman" w:hAnsi="Times New Roman" w:cs="Times New Roman"/>
              </w:rPr>
            </w:pPr>
          </w:p>
        </w:tc>
        <w:tc>
          <w:tcPr>
            <w:tcW w:w="3446" w:type="dxa"/>
          </w:tcPr>
          <w:p w14:paraId="2BFE4D0C" w14:textId="77777777" w:rsidR="00646BD0" w:rsidRPr="00646BD0" w:rsidRDefault="00646BD0" w:rsidP="00646BD0">
            <w:pPr>
              <w:rPr>
                <w:rFonts w:ascii="Times New Roman" w:eastAsia="Times New Roman" w:hAnsi="Times New Roman" w:cs="Times New Roman"/>
                <w:i/>
                <w:iCs/>
              </w:rPr>
            </w:pPr>
            <w:r w:rsidRPr="00646BD0">
              <w:rPr>
                <w:rFonts w:ascii="Times New Roman" w:eastAsia="Times New Roman" w:hAnsi="Times New Roman" w:cs="Times New Roman"/>
                <w:i/>
                <w:iCs/>
              </w:rPr>
              <w:t>Specify the relevant priority areas</w:t>
            </w:r>
          </w:p>
        </w:tc>
      </w:tr>
      <w:tr w:rsidR="00646BD0" w:rsidRPr="00646BD0" w14:paraId="30C97483" w14:textId="77777777" w:rsidTr="0089397A">
        <w:trPr>
          <w:jc w:val="center"/>
        </w:trPr>
        <w:tc>
          <w:tcPr>
            <w:tcW w:w="624" w:type="dxa"/>
          </w:tcPr>
          <w:p w14:paraId="559FFAF4"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A9</w:t>
            </w:r>
          </w:p>
        </w:tc>
        <w:tc>
          <w:tcPr>
            <w:tcW w:w="6836" w:type="dxa"/>
          </w:tcPr>
          <w:p w14:paraId="756B3D73"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Compliance with RIS3 areas.</w:t>
            </w:r>
          </w:p>
        </w:tc>
        <w:tc>
          <w:tcPr>
            <w:tcW w:w="2884" w:type="dxa"/>
          </w:tcPr>
          <w:p w14:paraId="2E216AAD" w14:textId="77777777" w:rsidR="00646BD0" w:rsidRPr="00646BD0" w:rsidRDefault="00646BD0" w:rsidP="00646BD0">
            <w:pPr>
              <w:rPr>
                <w:rFonts w:ascii="Times New Roman" w:eastAsia="Times New Roman" w:hAnsi="Times New Roman" w:cs="Times New Roman"/>
              </w:rPr>
            </w:pPr>
          </w:p>
        </w:tc>
        <w:tc>
          <w:tcPr>
            <w:tcW w:w="3446" w:type="dxa"/>
          </w:tcPr>
          <w:p w14:paraId="5306391A" w14:textId="77777777" w:rsidR="00646BD0" w:rsidRPr="00646BD0" w:rsidRDefault="00646BD0" w:rsidP="00646BD0">
            <w:pPr>
              <w:rPr>
                <w:rFonts w:ascii="Times New Roman" w:eastAsia="Times New Roman" w:hAnsi="Times New Roman" w:cs="Times New Roman"/>
                <w:i/>
                <w:iCs/>
              </w:rPr>
            </w:pPr>
            <w:r w:rsidRPr="00646BD0">
              <w:rPr>
                <w:rFonts w:ascii="Times New Roman" w:eastAsia="Times New Roman" w:hAnsi="Times New Roman" w:cs="Times New Roman"/>
                <w:i/>
                <w:iCs/>
              </w:rPr>
              <w:t>Specify RIS3 areas</w:t>
            </w:r>
          </w:p>
        </w:tc>
      </w:tr>
      <w:tr w:rsidR="00646BD0" w:rsidRPr="00646BD0" w14:paraId="65130174" w14:textId="77777777" w:rsidTr="0089397A">
        <w:trPr>
          <w:jc w:val="center"/>
        </w:trPr>
        <w:tc>
          <w:tcPr>
            <w:tcW w:w="624" w:type="dxa"/>
          </w:tcPr>
          <w:p w14:paraId="3B8785CE"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A10</w:t>
            </w:r>
          </w:p>
        </w:tc>
        <w:tc>
          <w:tcPr>
            <w:tcW w:w="6836" w:type="dxa"/>
          </w:tcPr>
          <w:p w14:paraId="5924FCDC"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Team interdisciplinarity – the team includes representatives of at least 2 Latvian education thematic groups.</w:t>
            </w:r>
          </w:p>
        </w:tc>
        <w:tc>
          <w:tcPr>
            <w:tcW w:w="2884" w:type="dxa"/>
          </w:tcPr>
          <w:p w14:paraId="7B0579A2" w14:textId="77777777" w:rsidR="00646BD0" w:rsidRPr="00646BD0" w:rsidRDefault="00646BD0" w:rsidP="00646BD0">
            <w:pPr>
              <w:rPr>
                <w:rFonts w:ascii="Times New Roman" w:eastAsia="Times New Roman" w:hAnsi="Times New Roman" w:cs="Times New Roman"/>
              </w:rPr>
            </w:pPr>
          </w:p>
        </w:tc>
        <w:tc>
          <w:tcPr>
            <w:tcW w:w="3446" w:type="dxa"/>
          </w:tcPr>
          <w:p w14:paraId="1C182368" w14:textId="77777777" w:rsidR="00646BD0" w:rsidRPr="00646BD0" w:rsidRDefault="00646BD0" w:rsidP="00646BD0">
            <w:pPr>
              <w:rPr>
                <w:rFonts w:ascii="Times New Roman" w:eastAsia="Times New Roman" w:hAnsi="Times New Roman" w:cs="Times New Roman"/>
                <w:i/>
                <w:iCs/>
              </w:rPr>
            </w:pPr>
            <w:r w:rsidRPr="00646BD0">
              <w:rPr>
                <w:rFonts w:ascii="Times New Roman" w:eastAsia="Times New Roman" w:hAnsi="Times New Roman" w:cs="Times New Roman"/>
                <w:i/>
                <w:iCs/>
              </w:rPr>
              <w:t>Specify the Latvian education thematic groups</w:t>
            </w:r>
          </w:p>
        </w:tc>
      </w:tr>
      <w:tr w:rsidR="00646BD0" w:rsidRPr="00646BD0" w14:paraId="5963D89C" w14:textId="77777777" w:rsidTr="0089397A">
        <w:trPr>
          <w:jc w:val="center"/>
        </w:trPr>
        <w:tc>
          <w:tcPr>
            <w:tcW w:w="624" w:type="dxa"/>
          </w:tcPr>
          <w:p w14:paraId="252BB395"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A11</w:t>
            </w:r>
          </w:p>
        </w:tc>
        <w:tc>
          <w:tcPr>
            <w:tcW w:w="6836" w:type="dxa"/>
          </w:tcPr>
          <w:p w14:paraId="189518F3"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Application interdisciplinarity – includes at least one RIS3 area and at least one other field or industry, or at least two RIS3 areas.</w:t>
            </w:r>
          </w:p>
        </w:tc>
        <w:tc>
          <w:tcPr>
            <w:tcW w:w="2884" w:type="dxa"/>
          </w:tcPr>
          <w:p w14:paraId="2AEAD023" w14:textId="77777777" w:rsidR="00646BD0" w:rsidRPr="00646BD0" w:rsidRDefault="00646BD0" w:rsidP="00646BD0">
            <w:pPr>
              <w:rPr>
                <w:rFonts w:ascii="Times New Roman" w:eastAsia="Times New Roman" w:hAnsi="Times New Roman" w:cs="Times New Roman"/>
              </w:rPr>
            </w:pPr>
          </w:p>
        </w:tc>
        <w:tc>
          <w:tcPr>
            <w:tcW w:w="3446" w:type="dxa"/>
          </w:tcPr>
          <w:p w14:paraId="0D3F887D" w14:textId="77777777" w:rsidR="00646BD0" w:rsidRPr="00646BD0" w:rsidRDefault="00646BD0" w:rsidP="00646BD0">
            <w:pPr>
              <w:rPr>
                <w:rFonts w:ascii="Times New Roman" w:eastAsia="Times New Roman" w:hAnsi="Times New Roman" w:cs="Times New Roman"/>
                <w:i/>
                <w:iCs/>
              </w:rPr>
            </w:pPr>
          </w:p>
        </w:tc>
      </w:tr>
    </w:tbl>
    <w:p w14:paraId="6679B129" w14:textId="77777777" w:rsidR="00646BD0" w:rsidRPr="00646BD0" w:rsidRDefault="00646BD0" w:rsidP="00646BD0">
      <w:pPr>
        <w:keepNext/>
        <w:keepLines/>
        <w:spacing w:before="480" w:after="0" w:line="276" w:lineRule="auto"/>
        <w:outlineLvl w:val="0"/>
        <w:rPr>
          <w:rFonts w:ascii="Times New Roman" w:eastAsia="MS Gothic" w:hAnsi="Times New Roman" w:cs="Times New Roman"/>
          <w:b/>
          <w:bCs/>
          <w:color w:val="000000"/>
          <w:kern w:val="0"/>
          <w:sz w:val="22"/>
          <w:szCs w:val="28"/>
          <w:lang w:val="en-US"/>
          <w14:ligatures w14:val="none"/>
        </w:rPr>
      </w:pPr>
      <w:r w:rsidRPr="00646BD0">
        <w:rPr>
          <w:rFonts w:ascii="Times New Roman" w:eastAsia="MS Gothic" w:hAnsi="Times New Roman" w:cs="Times New Roman"/>
          <w:b/>
          <w:bCs/>
          <w:color w:val="000000"/>
          <w:kern w:val="0"/>
          <w:sz w:val="22"/>
          <w:szCs w:val="28"/>
          <w:lang w:val="en-US"/>
          <w14:ligatures w14:val="none"/>
        </w:rPr>
        <w:lastRenderedPageBreak/>
        <w:t>*Exclusionary criteria – if an application fails the administrative eligibility criteria, 5 working days shall be granted for corrections and resubmission. All exclusionary criteria must be assessed as Compliant before the application may proceed to qualitative evaluation.</w:t>
      </w:r>
    </w:p>
    <w:p w14:paraId="658E5F96" w14:textId="77777777" w:rsidR="00646BD0" w:rsidRPr="00646BD0" w:rsidRDefault="00646BD0" w:rsidP="00646BD0">
      <w:pPr>
        <w:keepNext/>
        <w:keepLines/>
        <w:spacing w:before="480" w:after="0" w:line="276" w:lineRule="auto"/>
        <w:outlineLvl w:val="0"/>
        <w:rPr>
          <w:rFonts w:ascii="Times New Roman" w:eastAsia="Times New Roman" w:hAnsi="Times New Roman" w:cs="Times New Roman"/>
          <w:bCs/>
          <w:color w:val="000000"/>
          <w:kern w:val="0"/>
          <w:sz w:val="26"/>
          <w:szCs w:val="28"/>
          <w:lang w:val="en-US"/>
          <w14:ligatures w14:val="none"/>
        </w:rPr>
      </w:pPr>
      <w:r w:rsidRPr="00646BD0">
        <w:rPr>
          <w:rFonts w:ascii="Times New Roman" w:eastAsia="Times New Roman" w:hAnsi="Times New Roman" w:cs="Times New Roman"/>
          <w:bCs/>
          <w:color w:val="000000"/>
          <w:kern w:val="0"/>
          <w:sz w:val="26"/>
          <w:szCs w:val="28"/>
          <w:lang w:val="en-US"/>
          <w14:ligatures w14:val="none"/>
        </w:rPr>
        <w:t>B. Double-Funding Verification</w:t>
      </w:r>
    </w:p>
    <w:p w14:paraId="21F5FAB3" w14:textId="77777777" w:rsidR="00646BD0" w:rsidRP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26"/>
        <w:gridCol w:w="2633"/>
        <w:gridCol w:w="2497"/>
      </w:tblGrid>
      <w:tr w:rsidR="00646BD0" w:rsidRPr="00646BD0" w14:paraId="095C4422" w14:textId="77777777" w:rsidTr="0089397A">
        <w:trPr>
          <w:jc w:val="center"/>
        </w:trPr>
        <w:tc>
          <w:tcPr>
            <w:tcW w:w="7119" w:type="dxa"/>
            <w:shd w:val="clear" w:color="auto" w:fill="F2F2F2"/>
          </w:tcPr>
          <w:p w14:paraId="749F6C82"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r w:rsidRPr="00646BD0">
              <w:rPr>
                <w:rFonts w:ascii="Times New Roman" w:eastAsia="Arial" w:hAnsi="Times New Roman" w:cs="Times New Roman"/>
                <w:b/>
                <w:kern w:val="0"/>
                <w:sz w:val="22"/>
                <w:szCs w:val="22"/>
                <w:lang w:val="en-US"/>
                <w14:ligatures w14:val="none"/>
              </w:rPr>
              <w:t>Verification item</w:t>
            </w:r>
          </w:p>
        </w:tc>
        <w:tc>
          <w:tcPr>
            <w:tcW w:w="3286" w:type="dxa"/>
            <w:shd w:val="clear" w:color="auto" w:fill="F2F2F2"/>
          </w:tcPr>
          <w:p w14:paraId="23129C02"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r w:rsidRPr="00646BD0">
              <w:rPr>
                <w:rFonts w:ascii="Times New Roman" w:eastAsia="Arial" w:hAnsi="Times New Roman" w:cs="Times New Roman"/>
                <w:b/>
                <w:kern w:val="0"/>
                <w:sz w:val="22"/>
                <w:szCs w:val="22"/>
                <w:lang w:val="en-US"/>
                <w14:ligatures w14:val="none"/>
              </w:rPr>
              <w:t>Yes / No / Not applicable</w:t>
            </w:r>
          </w:p>
        </w:tc>
        <w:tc>
          <w:tcPr>
            <w:tcW w:w="3286" w:type="dxa"/>
            <w:shd w:val="clear" w:color="auto" w:fill="F2F2F2"/>
          </w:tcPr>
          <w:p w14:paraId="1BF7B80B"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r w:rsidRPr="00646BD0">
              <w:rPr>
                <w:rFonts w:ascii="Times New Roman" w:eastAsia="Arial" w:hAnsi="Times New Roman" w:cs="Times New Roman"/>
                <w:b/>
                <w:kern w:val="0"/>
                <w:sz w:val="22"/>
                <w:szCs w:val="22"/>
                <w:lang w:val="en-US"/>
                <w14:ligatures w14:val="none"/>
              </w:rPr>
              <w:t>Notes</w:t>
            </w:r>
          </w:p>
        </w:tc>
      </w:tr>
      <w:tr w:rsidR="00646BD0" w:rsidRPr="00646BD0" w14:paraId="1291DC5E" w14:textId="77777777" w:rsidTr="0089397A">
        <w:trPr>
          <w:jc w:val="center"/>
        </w:trPr>
        <w:tc>
          <w:tcPr>
            <w:tcW w:w="7119" w:type="dxa"/>
          </w:tcPr>
          <w:p w14:paraId="33AE806E"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r w:rsidRPr="00646BD0">
              <w:rPr>
                <w:rFonts w:ascii="Times New Roman" w:eastAsia="Arial" w:hAnsi="Times New Roman" w:cs="Times New Roman"/>
                <w:kern w:val="0"/>
                <w:sz w:val="22"/>
                <w:szCs w:val="22"/>
                <w:lang w:val="en-US"/>
                <w14:ligatures w14:val="none"/>
              </w:rPr>
              <w:t>Declaration of absence of double funding received from the team</w:t>
            </w:r>
          </w:p>
        </w:tc>
        <w:tc>
          <w:tcPr>
            <w:tcW w:w="3286" w:type="dxa"/>
          </w:tcPr>
          <w:p w14:paraId="4881B8A7"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c>
          <w:tcPr>
            <w:tcW w:w="3286" w:type="dxa"/>
          </w:tcPr>
          <w:p w14:paraId="3395BD74"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r>
      <w:tr w:rsidR="00646BD0" w:rsidRPr="00646BD0" w14:paraId="273088A6" w14:textId="77777777" w:rsidTr="0089397A">
        <w:trPr>
          <w:jc w:val="center"/>
        </w:trPr>
        <w:tc>
          <w:tcPr>
            <w:tcW w:w="7119" w:type="dxa"/>
          </w:tcPr>
          <w:p w14:paraId="00BFB1BB"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r w:rsidRPr="00646BD0">
              <w:rPr>
                <w:rFonts w:ascii="Times New Roman" w:eastAsia="Arial" w:hAnsi="Times New Roman" w:cs="Times New Roman"/>
                <w:kern w:val="0"/>
                <w:sz w:val="22"/>
                <w:szCs w:val="22"/>
                <w:lang w:val="en-US"/>
                <w14:ligatures w14:val="none"/>
              </w:rPr>
              <w:t>Cost justification checked</w:t>
            </w:r>
          </w:p>
        </w:tc>
        <w:tc>
          <w:tcPr>
            <w:tcW w:w="3286" w:type="dxa"/>
          </w:tcPr>
          <w:p w14:paraId="55121385"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c>
          <w:tcPr>
            <w:tcW w:w="3286" w:type="dxa"/>
          </w:tcPr>
          <w:p w14:paraId="3183C530"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r>
      <w:tr w:rsidR="00646BD0" w:rsidRPr="00646BD0" w14:paraId="39A80AFD" w14:textId="77777777" w:rsidTr="0089397A">
        <w:trPr>
          <w:jc w:val="center"/>
        </w:trPr>
        <w:tc>
          <w:tcPr>
            <w:tcW w:w="7119" w:type="dxa"/>
          </w:tcPr>
          <w:p w14:paraId="0BF7035A"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r w:rsidRPr="00646BD0">
              <w:rPr>
                <w:rFonts w:ascii="Times New Roman" w:eastAsia="Arial" w:hAnsi="Times New Roman" w:cs="Times New Roman"/>
                <w:kern w:val="0"/>
                <w:sz w:val="22"/>
                <w:szCs w:val="22"/>
                <w:lang w:val="en-US"/>
                <w14:ligatures w14:val="none"/>
              </w:rPr>
              <w:t>Budget checked, if applicable</w:t>
            </w:r>
          </w:p>
        </w:tc>
        <w:tc>
          <w:tcPr>
            <w:tcW w:w="3286" w:type="dxa"/>
          </w:tcPr>
          <w:p w14:paraId="1E484C45"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c>
          <w:tcPr>
            <w:tcW w:w="3286" w:type="dxa"/>
          </w:tcPr>
          <w:p w14:paraId="56A2ABDC"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r>
      <w:tr w:rsidR="00646BD0" w:rsidRPr="00646BD0" w14:paraId="1617A5EB" w14:textId="77777777" w:rsidTr="0089397A">
        <w:trPr>
          <w:jc w:val="center"/>
        </w:trPr>
        <w:tc>
          <w:tcPr>
            <w:tcW w:w="7119" w:type="dxa"/>
          </w:tcPr>
          <w:p w14:paraId="7EBA4D3E"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r w:rsidRPr="00646BD0">
              <w:rPr>
                <w:rFonts w:ascii="Times New Roman" w:eastAsia="Arial" w:hAnsi="Times New Roman" w:cs="Times New Roman"/>
                <w:kern w:val="0"/>
                <w:sz w:val="22"/>
                <w:szCs w:val="22"/>
                <w:lang w:val="en-US"/>
                <w14:ligatures w14:val="none"/>
              </w:rPr>
              <w:t>No indications of other funding identified in the application</w:t>
            </w:r>
          </w:p>
        </w:tc>
        <w:tc>
          <w:tcPr>
            <w:tcW w:w="3286" w:type="dxa"/>
          </w:tcPr>
          <w:p w14:paraId="4C3252B6"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c>
          <w:tcPr>
            <w:tcW w:w="3286" w:type="dxa"/>
          </w:tcPr>
          <w:p w14:paraId="419BEE74"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r>
      <w:tr w:rsidR="00646BD0" w:rsidRPr="00646BD0" w14:paraId="4C012735" w14:textId="77777777" w:rsidTr="0089397A">
        <w:trPr>
          <w:jc w:val="center"/>
        </w:trPr>
        <w:tc>
          <w:tcPr>
            <w:tcW w:w="7119" w:type="dxa"/>
          </w:tcPr>
          <w:p w14:paraId="2444F0AE"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r w:rsidRPr="00646BD0">
              <w:rPr>
                <w:rFonts w:ascii="Times New Roman" w:eastAsia="Arial" w:hAnsi="Times New Roman" w:cs="Times New Roman"/>
                <w:kern w:val="0"/>
                <w:sz w:val="22"/>
                <w:szCs w:val="22"/>
                <w:lang w:val="en-US"/>
                <w14:ligatures w14:val="none"/>
              </w:rPr>
              <w:t>Publicly available information checked, where necessary</w:t>
            </w:r>
          </w:p>
        </w:tc>
        <w:tc>
          <w:tcPr>
            <w:tcW w:w="3286" w:type="dxa"/>
          </w:tcPr>
          <w:p w14:paraId="03D2018E"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c>
          <w:tcPr>
            <w:tcW w:w="3286" w:type="dxa"/>
          </w:tcPr>
          <w:p w14:paraId="2A925CDC"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r>
      <w:tr w:rsidR="00646BD0" w:rsidRPr="00646BD0" w14:paraId="43F3F5D4" w14:textId="77777777" w:rsidTr="0089397A">
        <w:trPr>
          <w:jc w:val="center"/>
        </w:trPr>
        <w:tc>
          <w:tcPr>
            <w:tcW w:w="7119" w:type="dxa"/>
          </w:tcPr>
          <w:p w14:paraId="6349FA70"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r w:rsidRPr="00646BD0">
              <w:rPr>
                <w:rFonts w:ascii="Times New Roman" w:eastAsia="Arial" w:hAnsi="Times New Roman" w:cs="Times New Roman"/>
                <w:kern w:val="0"/>
                <w:sz w:val="22"/>
                <w:szCs w:val="22"/>
                <w:lang w:val="en-US"/>
                <w14:ligatures w14:val="none"/>
              </w:rPr>
              <w:t>Information exchanged with another higher education institution, where necessary</w:t>
            </w:r>
          </w:p>
        </w:tc>
        <w:tc>
          <w:tcPr>
            <w:tcW w:w="3286" w:type="dxa"/>
          </w:tcPr>
          <w:p w14:paraId="281980E4"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c>
          <w:tcPr>
            <w:tcW w:w="3286" w:type="dxa"/>
          </w:tcPr>
          <w:p w14:paraId="75727B60"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r>
      <w:tr w:rsidR="00646BD0" w:rsidRPr="00646BD0" w14:paraId="3E189EC9" w14:textId="77777777" w:rsidTr="0089397A">
        <w:trPr>
          <w:jc w:val="center"/>
        </w:trPr>
        <w:tc>
          <w:tcPr>
            <w:tcW w:w="7119" w:type="dxa"/>
          </w:tcPr>
          <w:p w14:paraId="012AABD9"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r w:rsidRPr="00646BD0">
              <w:rPr>
                <w:rFonts w:ascii="Times New Roman" w:eastAsia="Arial" w:hAnsi="Times New Roman" w:cs="Times New Roman"/>
                <w:kern w:val="0"/>
                <w:sz w:val="22"/>
                <w:szCs w:val="22"/>
                <w:lang w:val="en-US"/>
                <w14:ligatures w14:val="none"/>
              </w:rPr>
              <w:t>No double-funding risk identified</w:t>
            </w:r>
          </w:p>
        </w:tc>
        <w:tc>
          <w:tcPr>
            <w:tcW w:w="3286" w:type="dxa"/>
          </w:tcPr>
          <w:p w14:paraId="5D0F5189"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c>
          <w:tcPr>
            <w:tcW w:w="3286" w:type="dxa"/>
          </w:tcPr>
          <w:p w14:paraId="2FB7ED55" w14:textId="77777777" w:rsidR="00646BD0" w:rsidRPr="00646BD0" w:rsidRDefault="00646BD0" w:rsidP="00646BD0">
            <w:pPr>
              <w:spacing w:after="0" w:line="276" w:lineRule="auto"/>
              <w:rPr>
                <w:rFonts w:ascii="Times New Roman" w:eastAsia="Arial" w:hAnsi="Times New Roman" w:cs="Times New Roman"/>
                <w:kern w:val="0"/>
                <w:sz w:val="22"/>
                <w:szCs w:val="22"/>
                <w:lang w:val="en-US"/>
                <w14:ligatures w14:val="none"/>
              </w:rPr>
            </w:pPr>
          </w:p>
        </w:tc>
      </w:tr>
    </w:tbl>
    <w:p w14:paraId="519054BE" w14:textId="77777777" w:rsidR="00646BD0" w:rsidRP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290FE10E" w14:textId="77777777" w:rsidR="00646BD0" w:rsidRPr="00646BD0" w:rsidRDefault="00646BD0" w:rsidP="00646BD0">
      <w:pPr>
        <w:spacing w:after="200" w:line="276" w:lineRule="auto"/>
        <w:rPr>
          <w:rFonts w:ascii="Times New Roman" w:eastAsia="Times New Roman" w:hAnsi="Times New Roman" w:cs="Times New Roman"/>
          <w:kern w:val="0"/>
          <w:sz w:val="26"/>
          <w:szCs w:val="26"/>
          <w:lang w:val="en-US"/>
          <w14:ligatures w14:val="none"/>
        </w:rPr>
      </w:pPr>
      <w:r w:rsidRPr="00646BD0">
        <w:rPr>
          <w:rFonts w:ascii="Times New Roman" w:eastAsia="Times New Roman" w:hAnsi="Times New Roman" w:cs="Times New Roman"/>
          <w:kern w:val="0"/>
          <w:sz w:val="26"/>
          <w:szCs w:val="26"/>
          <w:lang w:val="en-US"/>
          <w14:ligatures w14:val="none"/>
        </w:rPr>
        <w:t>C. Decision</w:t>
      </w:r>
    </w:p>
    <w:p w14:paraId="61399C5E" w14:textId="77777777" w:rsidR="00646BD0" w:rsidRPr="00646BD0" w:rsidRDefault="00646BD0" w:rsidP="00646BD0">
      <w:pPr>
        <w:spacing w:after="0" w:line="276" w:lineRule="auto"/>
        <w:rPr>
          <w:rFonts w:ascii="Times New Roman" w:eastAsia="Times New Roman" w:hAnsi="Times New Roman" w:cs="Times New Roman"/>
          <w:kern w:val="0"/>
          <w:sz w:val="21"/>
          <w:szCs w:val="22"/>
          <w:lang w:val="en-US"/>
          <w14:ligatures w14:val="none"/>
        </w:rPr>
      </w:pPr>
      <w:r w:rsidRPr="00646BD0">
        <w:rPr>
          <w:rFonts w:ascii="Times New Roman" w:eastAsia="Times New Roman" w:hAnsi="Times New Roman" w:cs="Times New Roman"/>
          <w:kern w:val="0"/>
          <w:sz w:val="21"/>
          <w:szCs w:val="22"/>
          <w:lang w:val="en-US"/>
          <w14:ligatures w14:val="none"/>
        </w:rPr>
        <w:t>As a result of the administrative evaluation, it was decided:</w:t>
      </w:r>
    </w:p>
    <w:p w14:paraId="7A30AA85" w14:textId="77777777" w:rsidR="00646BD0" w:rsidRPr="00646BD0" w:rsidRDefault="00646BD0" w:rsidP="00646BD0">
      <w:pPr>
        <w:spacing w:after="0" w:line="276" w:lineRule="auto"/>
        <w:rPr>
          <w:rFonts w:ascii="Times New Roman" w:eastAsia="Times New Roman" w:hAnsi="Times New Roman" w:cs="Times New Roman"/>
          <w:kern w:val="0"/>
          <w:sz w:val="21"/>
          <w:szCs w:val="22"/>
          <w:lang w:val="en-US"/>
          <w14:ligatures w14:val="none"/>
        </w:rPr>
      </w:pPr>
      <w:r w:rsidRPr="00646BD0">
        <w:rPr>
          <w:rFonts w:ascii="Times New Roman" w:eastAsia="Times New Roman" w:hAnsi="Times New Roman" w:cs="Times New Roman"/>
          <w:kern w:val="0"/>
          <w:sz w:val="21"/>
          <w:szCs w:val="22"/>
          <w:lang w:val="en-US"/>
          <w14:ligatures w14:val="none"/>
        </w:rPr>
        <w:t xml:space="preserve">• to </w:t>
      </w:r>
      <w:proofErr w:type="spellStart"/>
      <w:r w:rsidRPr="00646BD0">
        <w:rPr>
          <w:rFonts w:ascii="Times New Roman" w:eastAsia="Times New Roman" w:hAnsi="Times New Roman" w:cs="Times New Roman"/>
          <w:kern w:val="0"/>
          <w:sz w:val="21"/>
          <w:szCs w:val="22"/>
          <w:lang w:val="en-US"/>
          <w14:ligatures w14:val="none"/>
        </w:rPr>
        <w:t>recognise</w:t>
      </w:r>
      <w:proofErr w:type="spellEnd"/>
      <w:r w:rsidRPr="00646BD0">
        <w:rPr>
          <w:rFonts w:ascii="Times New Roman" w:eastAsia="Times New Roman" w:hAnsi="Times New Roman" w:cs="Times New Roman"/>
          <w:kern w:val="0"/>
          <w:sz w:val="21"/>
          <w:szCs w:val="22"/>
          <w:lang w:val="en-US"/>
          <w14:ligatures w14:val="none"/>
        </w:rPr>
        <w:t xml:space="preserve"> that, following receipt of clarifications, the Student Innovation Project Application meets the prescribed administrative eligibility criteria;</w:t>
      </w:r>
    </w:p>
    <w:p w14:paraId="380AB17E" w14:textId="77777777" w:rsidR="00646BD0" w:rsidRPr="00646BD0" w:rsidRDefault="00646BD0" w:rsidP="00646BD0">
      <w:pPr>
        <w:spacing w:after="0" w:line="276" w:lineRule="auto"/>
        <w:rPr>
          <w:rFonts w:ascii="Times New Roman" w:eastAsia="Times New Roman" w:hAnsi="Times New Roman" w:cs="Times New Roman"/>
          <w:kern w:val="0"/>
          <w:sz w:val="21"/>
          <w:szCs w:val="22"/>
          <w:lang w:val="en-US"/>
          <w14:ligatures w14:val="none"/>
        </w:rPr>
      </w:pPr>
      <w:r w:rsidRPr="00646BD0">
        <w:rPr>
          <w:rFonts w:ascii="Times New Roman" w:eastAsia="Times New Roman" w:hAnsi="Times New Roman" w:cs="Times New Roman"/>
          <w:kern w:val="0"/>
          <w:sz w:val="21"/>
          <w:szCs w:val="22"/>
          <w:lang w:val="en-US"/>
          <w14:ligatures w14:val="none"/>
        </w:rPr>
        <w:t>• to refer the application to the Evaluation Committee for qualitative eligibility evaluation;</w:t>
      </w:r>
    </w:p>
    <w:p w14:paraId="0D480E4F" w14:textId="77777777" w:rsidR="00646BD0" w:rsidRPr="00646BD0" w:rsidRDefault="00646BD0" w:rsidP="00646BD0">
      <w:pPr>
        <w:spacing w:after="0" w:line="276" w:lineRule="auto"/>
        <w:rPr>
          <w:rFonts w:ascii="Times New Roman" w:eastAsia="Times New Roman" w:hAnsi="Times New Roman" w:cs="Times New Roman"/>
          <w:kern w:val="0"/>
          <w:sz w:val="21"/>
          <w:szCs w:val="22"/>
          <w:lang w:val="en-US"/>
          <w14:ligatures w14:val="none"/>
        </w:rPr>
      </w:pPr>
      <w:r w:rsidRPr="00646BD0">
        <w:rPr>
          <w:rFonts w:ascii="Times New Roman" w:eastAsia="Times New Roman" w:hAnsi="Times New Roman" w:cs="Times New Roman"/>
          <w:kern w:val="0"/>
          <w:sz w:val="21"/>
          <w:szCs w:val="22"/>
          <w:lang w:val="en-US"/>
          <w14:ligatures w14:val="none"/>
        </w:rPr>
        <w:t xml:space="preserve">• to retain the administrative evaluation documentation, including correspondence requesting clarifications, in the </w:t>
      </w:r>
      <w:proofErr w:type="spellStart"/>
      <w:r w:rsidRPr="00646BD0">
        <w:rPr>
          <w:rFonts w:ascii="Times New Roman" w:eastAsia="Times New Roman" w:hAnsi="Times New Roman" w:cs="Times New Roman"/>
          <w:kern w:val="0"/>
          <w:sz w:val="21"/>
          <w:szCs w:val="22"/>
          <w:lang w:val="en-US"/>
          <w14:ligatures w14:val="none"/>
        </w:rPr>
        <w:t>iDEAHUB</w:t>
      </w:r>
      <w:proofErr w:type="spellEnd"/>
      <w:r w:rsidRPr="00646BD0">
        <w:rPr>
          <w:rFonts w:ascii="Times New Roman" w:eastAsia="Times New Roman" w:hAnsi="Times New Roman" w:cs="Times New Roman"/>
          <w:kern w:val="0"/>
          <w:sz w:val="21"/>
          <w:szCs w:val="22"/>
          <w:lang w:val="en-US"/>
          <w14:ligatures w14:val="none"/>
        </w:rPr>
        <w:t xml:space="preserve"> project records.</w:t>
      </w:r>
    </w:p>
    <w:p w14:paraId="2059B6E1" w14:textId="77777777" w:rsidR="00646BD0" w:rsidRPr="00646BD0" w:rsidRDefault="00646BD0" w:rsidP="00646BD0">
      <w:pPr>
        <w:spacing w:after="0" w:line="276" w:lineRule="auto"/>
        <w:rPr>
          <w:rFonts w:ascii="Times New Roman" w:eastAsia="Times New Roman" w:hAnsi="Times New Roman" w:cs="Times New Roman"/>
          <w:kern w:val="0"/>
          <w:sz w:val="21"/>
          <w:szCs w:val="22"/>
          <w:lang w:val="en-US"/>
          <w14:ligatures w14:val="none"/>
        </w:rPr>
      </w:pPr>
    </w:p>
    <w:tbl>
      <w:tblPr>
        <w:tblStyle w:val="TableGrid2"/>
        <w:tblW w:w="0" w:type="auto"/>
        <w:jc w:val="center"/>
        <w:tblLook w:val="04A0" w:firstRow="1" w:lastRow="0" w:firstColumn="1" w:lastColumn="0" w:noHBand="0" w:noVBand="1"/>
      </w:tblPr>
      <w:tblGrid>
        <w:gridCol w:w="2455"/>
        <w:gridCol w:w="3198"/>
        <w:gridCol w:w="2834"/>
        <w:gridCol w:w="1963"/>
      </w:tblGrid>
      <w:tr w:rsidR="00646BD0" w:rsidRPr="00646BD0" w14:paraId="1E957B52" w14:textId="77777777" w:rsidTr="0089397A">
        <w:trPr>
          <w:jc w:val="center"/>
        </w:trPr>
        <w:tc>
          <w:tcPr>
            <w:tcW w:w="3402" w:type="dxa"/>
            <w:tcBorders>
              <w:top w:val="single" w:sz="6" w:space="0" w:color="BFBFBF"/>
              <w:left w:val="single" w:sz="6" w:space="0" w:color="BFBFBF"/>
              <w:bottom w:val="single" w:sz="6" w:space="0" w:color="BFBFBF"/>
              <w:right w:val="single" w:sz="6" w:space="0" w:color="BFBFBF"/>
            </w:tcBorders>
            <w:shd w:val="clear" w:color="auto" w:fill="F2F2F2"/>
          </w:tcPr>
          <w:p w14:paraId="2CC9A8D6" w14:textId="77777777" w:rsidR="00646BD0" w:rsidRPr="00646BD0" w:rsidRDefault="00646BD0" w:rsidP="00646BD0">
            <w:pPr>
              <w:spacing w:after="200" w:line="276" w:lineRule="auto"/>
              <w:jc w:val="center"/>
              <w:rPr>
                <w:rFonts w:ascii="Times New Roman" w:hAnsi="Times New Roman" w:cs="Times New Roman"/>
              </w:rPr>
            </w:pPr>
            <w:r w:rsidRPr="00646BD0">
              <w:rPr>
                <w:rFonts w:ascii="Times New Roman" w:hAnsi="Times New Roman" w:cs="Times New Roman"/>
                <w:b/>
              </w:rPr>
              <w:t>First name, surname</w:t>
            </w:r>
          </w:p>
        </w:tc>
        <w:tc>
          <w:tcPr>
            <w:tcW w:w="4535" w:type="dxa"/>
            <w:tcBorders>
              <w:top w:val="single" w:sz="6" w:space="0" w:color="BFBFBF"/>
              <w:left w:val="single" w:sz="6" w:space="0" w:color="BFBFBF"/>
              <w:bottom w:val="single" w:sz="6" w:space="0" w:color="BFBFBF"/>
              <w:right w:val="single" w:sz="6" w:space="0" w:color="BFBFBF"/>
            </w:tcBorders>
            <w:shd w:val="clear" w:color="auto" w:fill="F2F2F2"/>
          </w:tcPr>
          <w:p w14:paraId="4F5EDE14" w14:textId="77777777" w:rsidR="00646BD0" w:rsidRPr="00646BD0" w:rsidRDefault="00646BD0" w:rsidP="00646BD0">
            <w:pPr>
              <w:spacing w:after="200" w:line="276" w:lineRule="auto"/>
              <w:jc w:val="center"/>
              <w:rPr>
                <w:rFonts w:ascii="Times New Roman" w:hAnsi="Times New Roman" w:cs="Times New Roman"/>
              </w:rPr>
            </w:pPr>
            <w:r w:rsidRPr="00646BD0">
              <w:rPr>
                <w:rFonts w:ascii="Times New Roman" w:hAnsi="Times New Roman" w:cs="Times New Roman"/>
                <w:b/>
              </w:rPr>
              <w:t>Position</w:t>
            </w:r>
          </w:p>
        </w:tc>
        <w:tc>
          <w:tcPr>
            <w:tcW w:w="3969" w:type="dxa"/>
            <w:tcBorders>
              <w:top w:val="single" w:sz="6" w:space="0" w:color="BFBFBF"/>
              <w:left w:val="single" w:sz="6" w:space="0" w:color="BFBFBF"/>
              <w:bottom w:val="single" w:sz="6" w:space="0" w:color="BFBFBF"/>
              <w:right w:val="single" w:sz="6" w:space="0" w:color="BFBFBF"/>
            </w:tcBorders>
            <w:shd w:val="clear" w:color="auto" w:fill="F2F2F2"/>
          </w:tcPr>
          <w:p w14:paraId="057A71EC" w14:textId="77777777" w:rsidR="00646BD0" w:rsidRPr="00646BD0" w:rsidRDefault="00646BD0" w:rsidP="00646BD0">
            <w:pPr>
              <w:spacing w:after="200" w:line="276" w:lineRule="auto"/>
              <w:jc w:val="center"/>
              <w:rPr>
                <w:rFonts w:ascii="Times New Roman" w:hAnsi="Times New Roman" w:cs="Times New Roman"/>
              </w:rPr>
            </w:pPr>
            <w:r w:rsidRPr="00646BD0">
              <w:rPr>
                <w:rFonts w:ascii="Times New Roman" w:hAnsi="Times New Roman" w:cs="Times New Roman"/>
                <w:b/>
              </w:rPr>
              <w:t>Signature</w:t>
            </w:r>
          </w:p>
        </w:tc>
        <w:tc>
          <w:tcPr>
            <w:tcW w:w="2835" w:type="dxa"/>
            <w:tcBorders>
              <w:top w:val="single" w:sz="6" w:space="0" w:color="BFBFBF"/>
              <w:left w:val="single" w:sz="6" w:space="0" w:color="BFBFBF"/>
              <w:bottom w:val="single" w:sz="6" w:space="0" w:color="BFBFBF"/>
              <w:right w:val="single" w:sz="6" w:space="0" w:color="BFBFBF"/>
            </w:tcBorders>
            <w:shd w:val="clear" w:color="auto" w:fill="F2F2F2"/>
          </w:tcPr>
          <w:p w14:paraId="4571173E" w14:textId="77777777" w:rsidR="00646BD0" w:rsidRPr="00646BD0" w:rsidRDefault="00646BD0" w:rsidP="00646BD0">
            <w:pPr>
              <w:spacing w:after="200" w:line="276" w:lineRule="auto"/>
              <w:jc w:val="center"/>
              <w:rPr>
                <w:rFonts w:ascii="Times New Roman" w:hAnsi="Times New Roman" w:cs="Times New Roman"/>
              </w:rPr>
            </w:pPr>
            <w:r w:rsidRPr="00646BD0">
              <w:rPr>
                <w:rFonts w:ascii="Times New Roman" w:hAnsi="Times New Roman" w:cs="Times New Roman"/>
                <w:b/>
              </w:rPr>
              <w:t>Date</w:t>
            </w:r>
          </w:p>
        </w:tc>
      </w:tr>
      <w:tr w:rsidR="00646BD0" w:rsidRPr="00646BD0" w14:paraId="5FEF0D27" w14:textId="77777777" w:rsidTr="0089397A">
        <w:trPr>
          <w:jc w:val="center"/>
        </w:trPr>
        <w:tc>
          <w:tcPr>
            <w:tcW w:w="3402" w:type="dxa"/>
            <w:tcBorders>
              <w:top w:val="single" w:sz="6" w:space="0" w:color="BFBFBF"/>
              <w:left w:val="single" w:sz="6" w:space="0" w:color="BFBFBF"/>
              <w:bottom w:val="single" w:sz="6" w:space="0" w:color="BFBFBF"/>
              <w:right w:val="single" w:sz="6" w:space="0" w:color="BFBFBF"/>
            </w:tcBorders>
          </w:tcPr>
          <w:p w14:paraId="67A8AB70" w14:textId="77777777" w:rsidR="00646BD0" w:rsidRPr="00646BD0" w:rsidRDefault="00646BD0" w:rsidP="00646BD0">
            <w:pPr>
              <w:spacing w:after="200" w:line="276" w:lineRule="auto"/>
              <w:rPr>
                <w:rFonts w:ascii="Times New Roman" w:hAnsi="Times New Roman" w:cs="Times New Roman"/>
              </w:rPr>
            </w:pPr>
          </w:p>
        </w:tc>
        <w:tc>
          <w:tcPr>
            <w:tcW w:w="4535" w:type="dxa"/>
            <w:tcBorders>
              <w:top w:val="single" w:sz="6" w:space="0" w:color="BFBFBF"/>
              <w:left w:val="single" w:sz="6" w:space="0" w:color="BFBFBF"/>
              <w:bottom w:val="single" w:sz="6" w:space="0" w:color="BFBFBF"/>
              <w:right w:val="single" w:sz="6" w:space="0" w:color="BFBFBF"/>
            </w:tcBorders>
          </w:tcPr>
          <w:p w14:paraId="4CC5DFCC" w14:textId="77777777" w:rsidR="00646BD0" w:rsidRPr="00646BD0" w:rsidRDefault="00646BD0" w:rsidP="00646BD0">
            <w:pPr>
              <w:spacing w:after="200" w:line="276" w:lineRule="auto"/>
              <w:rPr>
                <w:rFonts w:ascii="Times New Roman" w:hAnsi="Times New Roman" w:cs="Times New Roman"/>
              </w:rPr>
            </w:pPr>
            <w:proofErr w:type="spellStart"/>
            <w:r w:rsidRPr="00646BD0">
              <w:rPr>
                <w:rFonts w:ascii="Times New Roman" w:hAnsi="Times New Roman" w:cs="Times New Roman"/>
              </w:rPr>
              <w:t>iDEAHUB</w:t>
            </w:r>
            <w:proofErr w:type="spellEnd"/>
            <w:r w:rsidRPr="00646BD0">
              <w:rPr>
                <w:rFonts w:ascii="Times New Roman" w:hAnsi="Times New Roman" w:cs="Times New Roman"/>
              </w:rPr>
              <w:t xml:space="preserve"> Manager</w:t>
            </w:r>
          </w:p>
        </w:tc>
        <w:tc>
          <w:tcPr>
            <w:tcW w:w="3969" w:type="dxa"/>
            <w:tcBorders>
              <w:top w:val="single" w:sz="6" w:space="0" w:color="BFBFBF"/>
              <w:left w:val="single" w:sz="6" w:space="0" w:color="BFBFBF"/>
              <w:bottom w:val="single" w:sz="6" w:space="0" w:color="BFBFBF"/>
              <w:right w:val="single" w:sz="6" w:space="0" w:color="BFBFBF"/>
            </w:tcBorders>
          </w:tcPr>
          <w:p w14:paraId="5E277577" w14:textId="77777777" w:rsidR="00646BD0" w:rsidRPr="00646BD0" w:rsidRDefault="00646BD0" w:rsidP="00646BD0">
            <w:pPr>
              <w:spacing w:after="200" w:line="276" w:lineRule="auto"/>
              <w:rPr>
                <w:rFonts w:ascii="Times New Roman" w:hAnsi="Times New Roman" w:cs="Times New Roman"/>
              </w:rPr>
            </w:pPr>
          </w:p>
        </w:tc>
        <w:tc>
          <w:tcPr>
            <w:tcW w:w="2835" w:type="dxa"/>
            <w:tcBorders>
              <w:top w:val="single" w:sz="6" w:space="0" w:color="BFBFBF"/>
              <w:left w:val="single" w:sz="6" w:space="0" w:color="BFBFBF"/>
              <w:bottom w:val="single" w:sz="6" w:space="0" w:color="BFBFBF"/>
              <w:right w:val="single" w:sz="6" w:space="0" w:color="BFBFBF"/>
            </w:tcBorders>
          </w:tcPr>
          <w:p w14:paraId="2AD246B3" w14:textId="77777777" w:rsidR="00646BD0" w:rsidRPr="00646BD0" w:rsidRDefault="00646BD0" w:rsidP="00646BD0">
            <w:pPr>
              <w:spacing w:after="200" w:line="276" w:lineRule="auto"/>
              <w:rPr>
                <w:rFonts w:ascii="Times New Roman" w:hAnsi="Times New Roman" w:cs="Times New Roman"/>
              </w:rPr>
            </w:pPr>
          </w:p>
        </w:tc>
      </w:tr>
      <w:tr w:rsidR="00646BD0" w:rsidRPr="00646BD0" w14:paraId="01C9DC6F" w14:textId="77777777" w:rsidTr="0089397A">
        <w:trPr>
          <w:jc w:val="center"/>
        </w:trPr>
        <w:tc>
          <w:tcPr>
            <w:tcW w:w="3402" w:type="dxa"/>
            <w:tcBorders>
              <w:top w:val="single" w:sz="6" w:space="0" w:color="BFBFBF"/>
              <w:left w:val="single" w:sz="6" w:space="0" w:color="BFBFBF"/>
              <w:bottom w:val="single" w:sz="6" w:space="0" w:color="BFBFBF"/>
              <w:right w:val="single" w:sz="6" w:space="0" w:color="BFBFBF"/>
            </w:tcBorders>
          </w:tcPr>
          <w:p w14:paraId="70D87FFC" w14:textId="77777777" w:rsidR="00646BD0" w:rsidRPr="00646BD0" w:rsidRDefault="00646BD0" w:rsidP="00646BD0">
            <w:pPr>
              <w:spacing w:after="200" w:line="276" w:lineRule="auto"/>
              <w:rPr>
                <w:rFonts w:ascii="Times New Roman" w:hAnsi="Times New Roman" w:cs="Times New Roman"/>
              </w:rPr>
            </w:pPr>
          </w:p>
        </w:tc>
        <w:tc>
          <w:tcPr>
            <w:tcW w:w="4535" w:type="dxa"/>
            <w:tcBorders>
              <w:top w:val="single" w:sz="6" w:space="0" w:color="BFBFBF"/>
              <w:left w:val="single" w:sz="6" w:space="0" w:color="BFBFBF"/>
              <w:bottom w:val="single" w:sz="6" w:space="0" w:color="BFBFBF"/>
              <w:right w:val="single" w:sz="6" w:space="0" w:color="BFBFBF"/>
            </w:tcBorders>
          </w:tcPr>
          <w:p w14:paraId="3CB2D930" w14:textId="77777777" w:rsidR="00646BD0" w:rsidRPr="00646BD0" w:rsidRDefault="00646BD0" w:rsidP="00646BD0">
            <w:pPr>
              <w:spacing w:after="200" w:line="276" w:lineRule="auto"/>
              <w:rPr>
                <w:rFonts w:ascii="Times New Roman" w:hAnsi="Times New Roman" w:cs="Times New Roman"/>
              </w:rPr>
            </w:pPr>
            <w:proofErr w:type="spellStart"/>
            <w:r w:rsidRPr="00646BD0">
              <w:rPr>
                <w:rFonts w:ascii="Times New Roman" w:hAnsi="Times New Roman" w:cs="Times New Roman"/>
              </w:rPr>
              <w:t>iDEAHUB</w:t>
            </w:r>
            <w:proofErr w:type="spellEnd"/>
            <w:r w:rsidRPr="00646BD0">
              <w:rPr>
                <w:rFonts w:ascii="Times New Roman" w:hAnsi="Times New Roman" w:cs="Times New Roman"/>
              </w:rPr>
              <w:t xml:space="preserve"> Project Manager</w:t>
            </w:r>
          </w:p>
        </w:tc>
        <w:tc>
          <w:tcPr>
            <w:tcW w:w="3969" w:type="dxa"/>
            <w:tcBorders>
              <w:top w:val="single" w:sz="6" w:space="0" w:color="BFBFBF"/>
              <w:left w:val="single" w:sz="6" w:space="0" w:color="BFBFBF"/>
              <w:bottom w:val="single" w:sz="6" w:space="0" w:color="BFBFBF"/>
              <w:right w:val="single" w:sz="6" w:space="0" w:color="BFBFBF"/>
            </w:tcBorders>
          </w:tcPr>
          <w:p w14:paraId="3442DCFB" w14:textId="77777777" w:rsidR="00646BD0" w:rsidRPr="00646BD0" w:rsidRDefault="00646BD0" w:rsidP="00646BD0">
            <w:pPr>
              <w:spacing w:after="200" w:line="276" w:lineRule="auto"/>
              <w:rPr>
                <w:rFonts w:ascii="Times New Roman" w:hAnsi="Times New Roman" w:cs="Times New Roman"/>
              </w:rPr>
            </w:pPr>
          </w:p>
        </w:tc>
        <w:tc>
          <w:tcPr>
            <w:tcW w:w="2835" w:type="dxa"/>
            <w:tcBorders>
              <w:top w:val="single" w:sz="6" w:space="0" w:color="BFBFBF"/>
              <w:left w:val="single" w:sz="6" w:space="0" w:color="BFBFBF"/>
              <w:bottom w:val="single" w:sz="6" w:space="0" w:color="BFBFBF"/>
              <w:right w:val="single" w:sz="6" w:space="0" w:color="BFBFBF"/>
            </w:tcBorders>
          </w:tcPr>
          <w:p w14:paraId="04245B29" w14:textId="77777777" w:rsidR="00646BD0" w:rsidRPr="00646BD0" w:rsidRDefault="00646BD0" w:rsidP="00646BD0">
            <w:pPr>
              <w:spacing w:after="200" w:line="276" w:lineRule="auto"/>
              <w:rPr>
                <w:rFonts w:ascii="Times New Roman" w:hAnsi="Times New Roman" w:cs="Times New Roman"/>
              </w:rPr>
            </w:pPr>
          </w:p>
        </w:tc>
      </w:tr>
    </w:tbl>
    <w:p w14:paraId="381A4C11" w14:textId="77777777" w:rsid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445B8F4A" w14:textId="77777777" w:rsid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732B01D2" w14:textId="77777777" w:rsid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7CD7D447" w14:textId="77777777" w:rsid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7C0EE950" w14:textId="77777777" w:rsid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669E7D0A" w14:textId="77777777" w:rsid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69A5FDB8" w14:textId="77777777" w:rsid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3F7018E7" w14:textId="77777777" w:rsid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01C40085" w14:textId="77777777" w:rsidR="00646BD0" w:rsidRP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63E4F56D" w14:textId="77777777" w:rsidR="00646BD0" w:rsidRP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61A851DA" w14:textId="77777777" w:rsidR="00646BD0" w:rsidRPr="00646BD0" w:rsidRDefault="00646BD0" w:rsidP="00646BD0">
      <w:pPr>
        <w:spacing w:after="80" w:line="252" w:lineRule="auto"/>
        <w:jc w:val="center"/>
        <w:rPr>
          <w:rFonts w:ascii="Times New Roman" w:eastAsia="Times New Roman" w:hAnsi="Times New Roman" w:cs="Times New Roman"/>
          <w:b/>
          <w:kern w:val="0"/>
          <w:sz w:val="30"/>
          <w:szCs w:val="22"/>
          <w:lang w:val="en-US"/>
          <w14:ligatures w14:val="none"/>
        </w:rPr>
      </w:pPr>
      <w:r w:rsidRPr="00646BD0">
        <w:rPr>
          <w:rFonts w:ascii="Times New Roman" w:eastAsia="Times New Roman" w:hAnsi="Times New Roman" w:cs="Times New Roman"/>
          <w:b/>
          <w:kern w:val="0"/>
          <w:sz w:val="30"/>
          <w:szCs w:val="22"/>
          <w:lang w:val="en-US"/>
          <w14:ligatures w14:val="none"/>
        </w:rPr>
        <w:lastRenderedPageBreak/>
        <w:t>Qualitative Eligibility Evaluation Form for Student Innovation Project Applications</w:t>
      </w:r>
    </w:p>
    <w:p w14:paraId="115910AF" w14:textId="77777777" w:rsidR="00646BD0" w:rsidRPr="00646BD0" w:rsidRDefault="00646BD0" w:rsidP="00646BD0">
      <w:pPr>
        <w:spacing w:after="80" w:line="252" w:lineRule="auto"/>
        <w:jc w:val="center"/>
        <w:rPr>
          <w:rFonts w:ascii="Times New Roman" w:eastAsia="Times New Roman" w:hAnsi="Times New Roman" w:cs="Times New Roman"/>
          <w:kern w:val="0"/>
          <w:sz w:val="21"/>
          <w:szCs w:val="22"/>
          <w:lang w:val="en-US"/>
          <w14:ligatures w14:val="none"/>
        </w:rPr>
      </w:pPr>
    </w:p>
    <w:tbl>
      <w:tblPr>
        <w:tblStyle w:val="TableGrid3"/>
        <w:tblW w:w="0" w:type="auto"/>
        <w:jc w:val="center"/>
        <w:tblLook w:val="04A0" w:firstRow="1" w:lastRow="0" w:firstColumn="1" w:lastColumn="0" w:noHBand="0" w:noVBand="1"/>
      </w:tblPr>
      <w:tblGrid>
        <w:gridCol w:w="3201"/>
        <w:gridCol w:w="7255"/>
      </w:tblGrid>
      <w:tr w:rsidR="00646BD0" w:rsidRPr="00646BD0" w14:paraId="585820B5" w14:textId="77777777" w:rsidTr="0089397A">
        <w:trPr>
          <w:jc w:val="center"/>
        </w:trPr>
        <w:tc>
          <w:tcPr>
            <w:tcW w:w="3969" w:type="dxa"/>
            <w:shd w:val="clear" w:color="auto" w:fill="F2F2F2"/>
          </w:tcPr>
          <w:p w14:paraId="20E1C00D"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Team / project name</w:t>
            </w:r>
          </w:p>
        </w:tc>
        <w:tc>
          <w:tcPr>
            <w:tcW w:w="9638" w:type="dxa"/>
          </w:tcPr>
          <w:p w14:paraId="0F91683A" w14:textId="77777777" w:rsidR="00646BD0" w:rsidRPr="00646BD0" w:rsidRDefault="00646BD0" w:rsidP="00646BD0">
            <w:pPr>
              <w:rPr>
                <w:rFonts w:ascii="Times New Roman" w:eastAsia="Times New Roman" w:hAnsi="Times New Roman" w:cs="Times New Roman"/>
              </w:rPr>
            </w:pPr>
          </w:p>
        </w:tc>
      </w:tr>
      <w:tr w:rsidR="00646BD0" w:rsidRPr="00646BD0" w14:paraId="30FDFA4C" w14:textId="77777777" w:rsidTr="0089397A">
        <w:trPr>
          <w:jc w:val="center"/>
        </w:trPr>
        <w:tc>
          <w:tcPr>
            <w:tcW w:w="3969" w:type="dxa"/>
            <w:shd w:val="clear" w:color="auto" w:fill="F2F2F2"/>
          </w:tcPr>
          <w:p w14:paraId="47EB9CF7"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Project type</w:t>
            </w:r>
          </w:p>
        </w:tc>
        <w:tc>
          <w:tcPr>
            <w:tcW w:w="9638" w:type="dxa"/>
          </w:tcPr>
          <w:p w14:paraId="34F18812" w14:textId="77777777" w:rsidR="00646BD0" w:rsidRPr="00646BD0" w:rsidRDefault="00646BD0" w:rsidP="00646BD0">
            <w:pPr>
              <w:rPr>
                <w:rFonts w:ascii="Times New Roman" w:eastAsia="Times New Roman" w:hAnsi="Times New Roman" w:cs="Times New Roman"/>
                <w:i/>
                <w:iCs/>
              </w:rPr>
            </w:pPr>
            <w:r w:rsidRPr="00646BD0">
              <w:rPr>
                <w:rFonts w:ascii="Times New Roman" w:eastAsia="Times New Roman" w:hAnsi="Times New Roman" w:cs="Times New Roman"/>
                <w:i/>
                <w:iCs/>
              </w:rPr>
              <w:t>(Small / Large)</w:t>
            </w:r>
          </w:p>
        </w:tc>
      </w:tr>
      <w:tr w:rsidR="00646BD0" w:rsidRPr="00646BD0" w14:paraId="2E8E8984" w14:textId="77777777" w:rsidTr="0089397A">
        <w:trPr>
          <w:jc w:val="center"/>
        </w:trPr>
        <w:tc>
          <w:tcPr>
            <w:tcW w:w="3969" w:type="dxa"/>
            <w:shd w:val="clear" w:color="auto" w:fill="F2F2F2"/>
          </w:tcPr>
          <w:p w14:paraId="1A7814B2"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Committee member</w:t>
            </w:r>
          </w:p>
        </w:tc>
        <w:tc>
          <w:tcPr>
            <w:tcW w:w="9638" w:type="dxa"/>
          </w:tcPr>
          <w:p w14:paraId="0BBEB766" w14:textId="77777777" w:rsidR="00646BD0" w:rsidRPr="00646BD0" w:rsidRDefault="00646BD0" w:rsidP="00646BD0">
            <w:pPr>
              <w:rPr>
                <w:rFonts w:ascii="Times New Roman" w:eastAsia="Times New Roman" w:hAnsi="Times New Roman" w:cs="Times New Roman"/>
              </w:rPr>
            </w:pPr>
          </w:p>
        </w:tc>
      </w:tr>
      <w:tr w:rsidR="00646BD0" w:rsidRPr="00646BD0" w14:paraId="08FB01ED" w14:textId="77777777" w:rsidTr="0089397A">
        <w:trPr>
          <w:jc w:val="center"/>
        </w:trPr>
        <w:tc>
          <w:tcPr>
            <w:tcW w:w="3969" w:type="dxa"/>
            <w:shd w:val="clear" w:color="auto" w:fill="F2F2F2"/>
          </w:tcPr>
          <w:p w14:paraId="2D3E4F0B"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Date</w:t>
            </w:r>
          </w:p>
        </w:tc>
        <w:tc>
          <w:tcPr>
            <w:tcW w:w="9638" w:type="dxa"/>
          </w:tcPr>
          <w:p w14:paraId="4A6B146A" w14:textId="77777777" w:rsidR="00646BD0" w:rsidRPr="00646BD0" w:rsidRDefault="00646BD0" w:rsidP="00646BD0">
            <w:pPr>
              <w:rPr>
                <w:rFonts w:ascii="Times New Roman" w:eastAsia="Times New Roman" w:hAnsi="Times New Roman" w:cs="Times New Roman"/>
              </w:rPr>
            </w:pPr>
          </w:p>
        </w:tc>
      </w:tr>
      <w:tr w:rsidR="00646BD0" w:rsidRPr="00646BD0" w14:paraId="55F75998" w14:textId="77777777" w:rsidTr="0089397A">
        <w:trPr>
          <w:jc w:val="center"/>
        </w:trPr>
        <w:tc>
          <w:tcPr>
            <w:tcW w:w="3969" w:type="dxa"/>
            <w:shd w:val="clear" w:color="auto" w:fill="F2F2F2"/>
          </w:tcPr>
          <w:p w14:paraId="2085854A"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Conflict of interest</w:t>
            </w:r>
          </w:p>
        </w:tc>
        <w:tc>
          <w:tcPr>
            <w:tcW w:w="9638" w:type="dxa"/>
          </w:tcPr>
          <w:p w14:paraId="3D573775" w14:textId="77777777" w:rsidR="00646BD0" w:rsidRPr="00646BD0" w:rsidRDefault="00646BD0" w:rsidP="00646BD0">
            <w:pPr>
              <w:rPr>
                <w:rFonts w:ascii="Times New Roman" w:eastAsia="Times New Roman" w:hAnsi="Times New Roman" w:cs="Times New Roman"/>
                <w:i/>
                <w:iCs/>
              </w:rPr>
            </w:pPr>
            <w:r w:rsidRPr="00646BD0">
              <w:rPr>
                <w:rFonts w:ascii="Times New Roman" w:eastAsia="Times New Roman" w:hAnsi="Times New Roman" w:cs="Times New Roman"/>
                <w:i/>
                <w:iCs/>
              </w:rPr>
              <w:t>(None / Exists – I do not participate in the evaluation)</w:t>
            </w:r>
          </w:p>
        </w:tc>
      </w:tr>
    </w:tbl>
    <w:p w14:paraId="0D35111C" w14:textId="77777777" w:rsidR="00646BD0" w:rsidRPr="00646BD0" w:rsidRDefault="00646BD0" w:rsidP="00646BD0">
      <w:pPr>
        <w:keepNext/>
        <w:keepLines/>
        <w:spacing w:before="480" w:after="0" w:line="276" w:lineRule="auto"/>
        <w:outlineLvl w:val="0"/>
        <w:rPr>
          <w:rFonts w:ascii="Calibri" w:eastAsia="MS Gothic" w:hAnsi="Calibri" w:cs="Times New Roman"/>
          <w:b/>
          <w:bCs/>
          <w:color w:val="000000"/>
          <w:kern w:val="0"/>
          <w:sz w:val="26"/>
          <w:szCs w:val="28"/>
          <w:lang w:val="en-US"/>
          <w14:ligatures w14:val="none"/>
        </w:rPr>
      </w:pPr>
      <w:r w:rsidRPr="00646BD0">
        <w:rPr>
          <w:rFonts w:ascii="Times New Roman" w:eastAsia="Times New Roman" w:hAnsi="Times New Roman" w:cs="Times New Roman"/>
          <w:bCs/>
          <w:color w:val="000000"/>
          <w:kern w:val="0"/>
          <w:sz w:val="26"/>
          <w:szCs w:val="28"/>
          <w:lang w:val="en-US"/>
          <w14:ligatures w14:val="none"/>
        </w:rPr>
        <w:t>Qualitative Eligibility Evaluation</w:t>
      </w:r>
    </w:p>
    <w:p w14:paraId="47DE206F" w14:textId="77777777" w:rsidR="00646BD0" w:rsidRPr="00646BD0" w:rsidRDefault="00646BD0" w:rsidP="00646BD0">
      <w:pPr>
        <w:tabs>
          <w:tab w:val="num" w:pos="360"/>
        </w:tabs>
        <w:spacing w:after="200" w:line="276" w:lineRule="auto"/>
        <w:ind w:left="360" w:hanging="360"/>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Evaluation is based on submitted documents; student presentations are not envisaged.</w:t>
      </w:r>
    </w:p>
    <w:p w14:paraId="2F8F242F" w14:textId="77777777" w:rsidR="00646BD0" w:rsidRPr="00646BD0" w:rsidRDefault="00646BD0" w:rsidP="00646BD0">
      <w:pPr>
        <w:tabs>
          <w:tab w:val="num" w:pos="360"/>
        </w:tabs>
        <w:spacing w:after="200" w:line="276" w:lineRule="auto"/>
        <w:ind w:left="360" w:hanging="360"/>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Each quality criterion is assessed on a 0–5-point scale. Maximum score: 55 points.</w:t>
      </w:r>
    </w:p>
    <w:p w14:paraId="216BDB18" w14:textId="65E68DE0" w:rsidR="00646BD0" w:rsidRPr="00646BD0" w:rsidRDefault="00646BD0" w:rsidP="00646BD0">
      <w:pPr>
        <w:tabs>
          <w:tab w:val="num" w:pos="0"/>
        </w:tabs>
        <w:spacing w:after="200" w:line="276" w:lineRule="auto"/>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Minimum approval threshold: 25 out of 55 points, and criterion K12 on budget/resource justification must be assessed</w:t>
      </w:r>
      <w:r>
        <w:rPr>
          <w:rFonts w:ascii="Times New Roman" w:eastAsia="Times New Roman" w:hAnsi="Times New Roman" w:cs="Times New Roman"/>
          <w:kern w:val="0"/>
          <w:sz w:val="22"/>
          <w:szCs w:val="22"/>
          <w:lang w:val="en-US"/>
          <w14:ligatures w14:val="none"/>
        </w:rPr>
        <w:t xml:space="preserve"> </w:t>
      </w:r>
      <w:r w:rsidRPr="00646BD0">
        <w:rPr>
          <w:rFonts w:ascii="Times New Roman" w:eastAsia="Times New Roman" w:hAnsi="Times New Roman" w:cs="Times New Roman"/>
          <w:kern w:val="0"/>
          <w:sz w:val="22"/>
          <w:szCs w:val="22"/>
          <w:lang w:val="en-US"/>
          <w14:ligatures w14:val="none"/>
        </w:rPr>
        <w:t>as Compliant.</w:t>
      </w:r>
    </w:p>
    <w:p w14:paraId="41C0EE27" w14:textId="77777777" w:rsidR="00646BD0" w:rsidRPr="00646BD0" w:rsidRDefault="00646BD0" w:rsidP="00646BD0">
      <w:pPr>
        <w:tabs>
          <w:tab w:val="num" w:pos="0"/>
        </w:tabs>
        <w:spacing w:after="200" w:line="276" w:lineRule="auto"/>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K12 is an exclusionary criterion: an application with an unjustified or substantially overpriced budget cannot be approved until the deficiency is remedied.</w:t>
      </w:r>
    </w:p>
    <w:p w14:paraId="217D1E1E" w14:textId="77777777" w:rsidR="00646BD0" w:rsidRPr="00646BD0" w:rsidRDefault="00646BD0" w:rsidP="00646BD0">
      <w:pPr>
        <w:tabs>
          <w:tab w:val="num" w:pos="360"/>
        </w:tabs>
        <w:spacing w:after="200" w:line="276" w:lineRule="auto"/>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“Small” and “Large” applications shall be evaluated separately.</w:t>
      </w:r>
    </w:p>
    <w:p w14:paraId="57F93778" w14:textId="77777777" w:rsidR="00646BD0" w:rsidRPr="00646BD0" w:rsidRDefault="00646BD0" w:rsidP="00646BD0">
      <w:pPr>
        <w:tabs>
          <w:tab w:val="num" w:pos="360"/>
        </w:tabs>
        <w:spacing w:after="200" w:line="276" w:lineRule="auto"/>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The highest-ranked applications shall be recommended for approval, subject to maximum numbers of up to 10 “Small” and up to 5 “Large” projects.</w:t>
      </w:r>
    </w:p>
    <w:p w14:paraId="0ED1D6E1" w14:textId="77777777" w:rsidR="00646BD0" w:rsidRPr="00646BD0" w:rsidRDefault="00646BD0" w:rsidP="00646BD0">
      <w:pPr>
        <w:tabs>
          <w:tab w:val="num" w:pos="360"/>
        </w:tabs>
        <w:spacing w:after="200" w:line="276" w:lineRule="auto"/>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 xml:space="preserve">Budget evaluation – the Committee shall assess the justification of planned results and costs defined in each application. For each cost item, calculations and supporting documents shall be checked (such as market surveys, quotations, official website price lists, historical data or other objective information). The Committee shall ensure that there are no significant unjustified differences in similar costs between applications, that costs reflect market prices and that the budget is linked to the expected results. Delivery costs are eligible under the </w:t>
      </w:r>
      <w:proofErr w:type="spellStart"/>
      <w:r w:rsidRPr="00646BD0">
        <w:rPr>
          <w:rFonts w:ascii="Times New Roman" w:eastAsia="Times New Roman" w:hAnsi="Times New Roman" w:cs="Times New Roman"/>
          <w:kern w:val="0"/>
          <w:sz w:val="22"/>
          <w:szCs w:val="22"/>
          <w:lang w:val="en-US"/>
          <w14:ligatures w14:val="none"/>
        </w:rPr>
        <w:t>Programme</w:t>
      </w:r>
      <w:proofErr w:type="spellEnd"/>
      <w:r w:rsidRPr="00646BD0">
        <w:rPr>
          <w:rFonts w:ascii="Times New Roman" w:eastAsia="Times New Roman" w:hAnsi="Times New Roman" w:cs="Times New Roman"/>
          <w:kern w:val="0"/>
          <w:sz w:val="22"/>
          <w:szCs w:val="22"/>
          <w:lang w:val="en-US"/>
          <w14:ligatures w14:val="none"/>
        </w:rPr>
        <w:t>.</w:t>
      </w:r>
    </w:p>
    <w:p w14:paraId="232D38E0" w14:textId="77777777" w:rsidR="00646BD0" w:rsidRPr="00646BD0" w:rsidRDefault="00646BD0" w:rsidP="00646BD0">
      <w:pPr>
        <w:tabs>
          <w:tab w:val="num" w:pos="360"/>
        </w:tabs>
        <w:spacing w:after="200" w:line="276" w:lineRule="auto"/>
        <w:contextualSpacing/>
        <w:jc w:val="both"/>
        <w:rPr>
          <w:rFonts w:ascii="Times New Roman" w:eastAsia="Times New Roman" w:hAnsi="Times New Roman" w:cs="Times New Roman"/>
          <w:kern w:val="0"/>
          <w:sz w:val="22"/>
          <w:szCs w:val="22"/>
          <w:lang w:val="en-US"/>
          <w14:ligatures w14:val="none"/>
        </w:rPr>
      </w:pPr>
      <w:r w:rsidRPr="00646BD0">
        <w:rPr>
          <w:rFonts w:ascii="Times New Roman" w:eastAsia="Times New Roman" w:hAnsi="Times New Roman" w:cs="Times New Roman"/>
          <w:kern w:val="0"/>
          <w:sz w:val="22"/>
          <w:szCs w:val="22"/>
          <w:lang w:val="en-US"/>
          <w14:ligatures w14:val="none"/>
        </w:rPr>
        <w:t>Where applications receive equal scores and the number of places available for approval is limited, priority shall be given to the application with the higher score for budget/resource justification, followed by feasibility and technical justification. If the applications remain equivalent, the Committee shall make a reasoned decision recorded in the minutes.</w:t>
      </w:r>
    </w:p>
    <w:p w14:paraId="18EBB9A0" w14:textId="77777777" w:rsidR="00646BD0" w:rsidRPr="00646BD0" w:rsidRDefault="00646BD0" w:rsidP="00646BD0">
      <w:pPr>
        <w:keepNext/>
        <w:keepLines/>
        <w:spacing w:before="480" w:after="0" w:line="276" w:lineRule="auto"/>
        <w:outlineLvl w:val="0"/>
        <w:rPr>
          <w:rFonts w:ascii="Calibri" w:eastAsia="MS Gothic" w:hAnsi="Calibri" w:cs="Times New Roman"/>
          <w:b/>
          <w:bCs/>
          <w:color w:val="000000"/>
          <w:kern w:val="0"/>
          <w:sz w:val="26"/>
          <w:szCs w:val="28"/>
          <w:lang w:val="en-US"/>
          <w14:ligatures w14:val="none"/>
        </w:rPr>
      </w:pPr>
      <w:r w:rsidRPr="00646BD0">
        <w:rPr>
          <w:rFonts w:ascii="Times New Roman" w:eastAsia="Times New Roman" w:hAnsi="Times New Roman" w:cs="Times New Roman"/>
          <w:bCs/>
          <w:color w:val="000000"/>
          <w:kern w:val="0"/>
          <w:sz w:val="26"/>
          <w:szCs w:val="28"/>
          <w:lang w:val="en-US"/>
          <w14:ligatures w14:val="none"/>
        </w:rPr>
        <w:t>A. Qualitative Eligibility Evaluation</w:t>
      </w:r>
    </w:p>
    <w:tbl>
      <w:tblPr>
        <w:tblStyle w:val="TableGrid3"/>
        <w:tblW w:w="0" w:type="auto"/>
        <w:jc w:val="center"/>
        <w:tblLook w:val="04A0" w:firstRow="1" w:lastRow="0" w:firstColumn="1" w:lastColumn="0" w:noHBand="0" w:noVBand="1"/>
      </w:tblPr>
      <w:tblGrid>
        <w:gridCol w:w="612"/>
        <w:gridCol w:w="5411"/>
        <w:gridCol w:w="1514"/>
        <w:gridCol w:w="2919"/>
      </w:tblGrid>
      <w:tr w:rsidR="00646BD0" w:rsidRPr="00646BD0" w14:paraId="063C9EE7" w14:textId="77777777" w:rsidTr="0089397A">
        <w:trPr>
          <w:tblHeader/>
          <w:jc w:val="center"/>
        </w:trPr>
        <w:tc>
          <w:tcPr>
            <w:tcW w:w="623" w:type="dxa"/>
            <w:shd w:val="clear" w:color="auto" w:fill="F2F2F2"/>
          </w:tcPr>
          <w:p w14:paraId="263CF735"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No.</w:t>
            </w:r>
          </w:p>
        </w:tc>
        <w:tc>
          <w:tcPr>
            <w:tcW w:w="7559" w:type="dxa"/>
            <w:shd w:val="clear" w:color="auto" w:fill="F2F2F2"/>
          </w:tcPr>
          <w:p w14:paraId="0BE47C0E"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Criterion</w:t>
            </w:r>
          </w:p>
        </w:tc>
        <w:tc>
          <w:tcPr>
            <w:tcW w:w="1699" w:type="dxa"/>
            <w:shd w:val="clear" w:color="auto" w:fill="F2F2F2"/>
          </w:tcPr>
          <w:p w14:paraId="5777E9B8" w14:textId="77777777" w:rsidR="00646BD0" w:rsidRPr="00646BD0" w:rsidRDefault="00646BD0" w:rsidP="00646BD0">
            <w:pPr>
              <w:rPr>
                <w:rFonts w:ascii="Times New Roman" w:eastAsia="Times New Roman" w:hAnsi="Times New Roman" w:cs="Times New Roman"/>
                <w:b/>
              </w:rPr>
            </w:pPr>
            <w:r w:rsidRPr="00646BD0">
              <w:rPr>
                <w:rFonts w:ascii="Times New Roman" w:eastAsia="Times New Roman" w:hAnsi="Times New Roman" w:cs="Times New Roman"/>
                <w:b/>
              </w:rPr>
              <w:t>Points 0–5</w:t>
            </w:r>
          </w:p>
        </w:tc>
        <w:tc>
          <w:tcPr>
            <w:tcW w:w="3909" w:type="dxa"/>
            <w:shd w:val="clear" w:color="auto" w:fill="F2F2F2"/>
          </w:tcPr>
          <w:p w14:paraId="2E4E205F"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Notes / justification</w:t>
            </w:r>
          </w:p>
        </w:tc>
      </w:tr>
      <w:tr w:rsidR="00646BD0" w:rsidRPr="00646BD0" w14:paraId="7F9F109B" w14:textId="77777777" w:rsidTr="0089397A">
        <w:trPr>
          <w:jc w:val="center"/>
        </w:trPr>
        <w:tc>
          <w:tcPr>
            <w:tcW w:w="623" w:type="dxa"/>
          </w:tcPr>
          <w:p w14:paraId="5EA8B4D8"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K1</w:t>
            </w:r>
          </w:p>
        </w:tc>
        <w:tc>
          <w:tcPr>
            <w:tcW w:w="7559" w:type="dxa"/>
          </w:tcPr>
          <w:p w14:paraId="092EB3C4"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Relevance of the innovation to addressing problems and challenges faced by society, industry or businesses.</w:t>
            </w:r>
          </w:p>
        </w:tc>
        <w:tc>
          <w:tcPr>
            <w:tcW w:w="1699" w:type="dxa"/>
          </w:tcPr>
          <w:p w14:paraId="5FB30BE4" w14:textId="77777777" w:rsidR="00646BD0" w:rsidRPr="00646BD0" w:rsidRDefault="00646BD0" w:rsidP="00646BD0">
            <w:pPr>
              <w:rPr>
                <w:rFonts w:ascii="Times New Roman" w:eastAsia="Times New Roman" w:hAnsi="Times New Roman" w:cs="Times New Roman"/>
              </w:rPr>
            </w:pPr>
          </w:p>
        </w:tc>
        <w:tc>
          <w:tcPr>
            <w:tcW w:w="3909" w:type="dxa"/>
          </w:tcPr>
          <w:p w14:paraId="72DC11AD" w14:textId="77777777" w:rsidR="00646BD0" w:rsidRPr="00646BD0" w:rsidRDefault="00646BD0" w:rsidP="00646BD0">
            <w:pPr>
              <w:rPr>
                <w:rFonts w:ascii="Times New Roman" w:eastAsia="Times New Roman" w:hAnsi="Times New Roman" w:cs="Times New Roman"/>
              </w:rPr>
            </w:pPr>
          </w:p>
        </w:tc>
      </w:tr>
      <w:tr w:rsidR="00646BD0" w:rsidRPr="00646BD0" w14:paraId="4436D866" w14:textId="77777777" w:rsidTr="0089397A">
        <w:trPr>
          <w:jc w:val="center"/>
        </w:trPr>
        <w:tc>
          <w:tcPr>
            <w:tcW w:w="623" w:type="dxa"/>
          </w:tcPr>
          <w:p w14:paraId="144D06C4"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K2</w:t>
            </w:r>
          </w:p>
        </w:tc>
        <w:tc>
          <w:tcPr>
            <w:tcW w:w="7559" w:type="dxa"/>
          </w:tcPr>
          <w:p w14:paraId="6A095BCD"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Cooperation with industry representatives, mentors, users or potential partners is justified and clearly defined.</w:t>
            </w:r>
          </w:p>
        </w:tc>
        <w:tc>
          <w:tcPr>
            <w:tcW w:w="1699" w:type="dxa"/>
          </w:tcPr>
          <w:p w14:paraId="0413B612" w14:textId="77777777" w:rsidR="00646BD0" w:rsidRPr="00646BD0" w:rsidRDefault="00646BD0" w:rsidP="00646BD0">
            <w:pPr>
              <w:rPr>
                <w:rFonts w:ascii="Times New Roman" w:eastAsia="Times New Roman" w:hAnsi="Times New Roman" w:cs="Times New Roman"/>
              </w:rPr>
            </w:pPr>
          </w:p>
        </w:tc>
        <w:tc>
          <w:tcPr>
            <w:tcW w:w="3909" w:type="dxa"/>
          </w:tcPr>
          <w:p w14:paraId="033C87EA" w14:textId="77777777" w:rsidR="00646BD0" w:rsidRPr="00646BD0" w:rsidRDefault="00646BD0" w:rsidP="00646BD0">
            <w:pPr>
              <w:rPr>
                <w:rFonts w:ascii="Times New Roman" w:eastAsia="Times New Roman" w:hAnsi="Times New Roman" w:cs="Times New Roman"/>
              </w:rPr>
            </w:pPr>
          </w:p>
        </w:tc>
      </w:tr>
      <w:tr w:rsidR="00646BD0" w:rsidRPr="00646BD0" w14:paraId="62CE62EA" w14:textId="77777777" w:rsidTr="0089397A">
        <w:trPr>
          <w:jc w:val="center"/>
        </w:trPr>
        <w:tc>
          <w:tcPr>
            <w:tcW w:w="623" w:type="dxa"/>
          </w:tcPr>
          <w:p w14:paraId="0718AA56"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K3</w:t>
            </w:r>
          </w:p>
        </w:tc>
        <w:tc>
          <w:tcPr>
            <w:tcW w:w="7559" w:type="dxa"/>
          </w:tcPr>
          <w:p w14:paraId="584B5139"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 xml:space="preserve">The testing, implementation, validation and/or </w:t>
            </w:r>
            <w:proofErr w:type="spellStart"/>
            <w:r w:rsidRPr="00646BD0">
              <w:rPr>
                <w:rFonts w:ascii="Times New Roman" w:eastAsia="Times New Roman" w:hAnsi="Times New Roman" w:cs="Times New Roman"/>
              </w:rPr>
              <w:t>commercialisation</w:t>
            </w:r>
            <w:proofErr w:type="spellEnd"/>
            <w:r w:rsidRPr="00646BD0">
              <w:rPr>
                <w:rFonts w:ascii="Times New Roman" w:eastAsia="Times New Roman" w:hAnsi="Times New Roman" w:cs="Times New Roman"/>
              </w:rPr>
              <w:t xml:space="preserve"> plan is clear and consistent with the selected application type.</w:t>
            </w:r>
          </w:p>
        </w:tc>
        <w:tc>
          <w:tcPr>
            <w:tcW w:w="1699" w:type="dxa"/>
          </w:tcPr>
          <w:p w14:paraId="5C77E972" w14:textId="77777777" w:rsidR="00646BD0" w:rsidRPr="00646BD0" w:rsidRDefault="00646BD0" w:rsidP="00646BD0">
            <w:pPr>
              <w:rPr>
                <w:rFonts w:ascii="Times New Roman" w:eastAsia="Times New Roman" w:hAnsi="Times New Roman" w:cs="Times New Roman"/>
              </w:rPr>
            </w:pPr>
          </w:p>
        </w:tc>
        <w:tc>
          <w:tcPr>
            <w:tcW w:w="3909" w:type="dxa"/>
          </w:tcPr>
          <w:p w14:paraId="7F43B046" w14:textId="77777777" w:rsidR="00646BD0" w:rsidRPr="00646BD0" w:rsidRDefault="00646BD0" w:rsidP="00646BD0">
            <w:pPr>
              <w:rPr>
                <w:rFonts w:ascii="Times New Roman" w:eastAsia="Times New Roman" w:hAnsi="Times New Roman" w:cs="Times New Roman"/>
              </w:rPr>
            </w:pPr>
          </w:p>
        </w:tc>
      </w:tr>
      <w:tr w:rsidR="00646BD0" w:rsidRPr="00646BD0" w14:paraId="23F70C5D" w14:textId="77777777" w:rsidTr="0089397A">
        <w:trPr>
          <w:jc w:val="center"/>
        </w:trPr>
        <w:tc>
          <w:tcPr>
            <w:tcW w:w="623" w:type="dxa"/>
          </w:tcPr>
          <w:p w14:paraId="22B5A405"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K4</w:t>
            </w:r>
          </w:p>
        </w:tc>
        <w:tc>
          <w:tcPr>
            <w:tcW w:w="7559" w:type="dxa"/>
          </w:tcPr>
          <w:p w14:paraId="2D6214B5"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Feasibility of project results: objectives, interim results, final results and practical implementation are realistic.</w:t>
            </w:r>
          </w:p>
        </w:tc>
        <w:tc>
          <w:tcPr>
            <w:tcW w:w="1699" w:type="dxa"/>
          </w:tcPr>
          <w:p w14:paraId="26C122C5" w14:textId="77777777" w:rsidR="00646BD0" w:rsidRPr="00646BD0" w:rsidRDefault="00646BD0" w:rsidP="00646BD0">
            <w:pPr>
              <w:rPr>
                <w:rFonts w:ascii="Times New Roman" w:eastAsia="Times New Roman" w:hAnsi="Times New Roman" w:cs="Times New Roman"/>
              </w:rPr>
            </w:pPr>
          </w:p>
        </w:tc>
        <w:tc>
          <w:tcPr>
            <w:tcW w:w="3909" w:type="dxa"/>
          </w:tcPr>
          <w:p w14:paraId="5A5FB030" w14:textId="77777777" w:rsidR="00646BD0" w:rsidRPr="00646BD0" w:rsidRDefault="00646BD0" w:rsidP="00646BD0">
            <w:pPr>
              <w:rPr>
                <w:rFonts w:ascii="Times New Roman" w:eastAsia="Times New Roman" w:hAnsi="Times New Roman" w:cs="Times New Roman"/>
              </w:rPr>
            </w:pPr>
          </w:p>
        </w:tc>
      </w:tr>
      <w:tr w:rsidR="00646BD0" w:rsidRPr="00646BD0" w14:paraId="55E05067" w14:textId="77777777" w:rsidTr="0089397A">
        <w:trPr>
          <w:jc w:val="center"/>
        </w:trPr>
        <w:tc>
          <w:tcPr>
            <w:tcW w:w="623" w:type="dxa"/>
          </w:tcPr>
          <w:p w14:paraId="57A206FA"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K5</w:t>
            </w:r>
          </w:p>
        </w:tc>
        <w:tc>
          <w:tcPr>
            <w:tcW w:w="7559" w:type="dxa"/>
          </w:tcPr>
          <w:p w14:paraId="7DF291B0"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Technical justification: activities, methods, technologies, work plan and results are mutually consistent.</w:t>
            </w:r>
          </w:p>
        </w:tc>
        <w:tc>
          <w:tcPr>
            <w:tcW w:w="1699" w:type="dxa"/>
          </w:tcPr>
          <w:p w14:paraId="5DCC0A37" w14:textId="77777777" w:rsidR="00646BD0" w:rsidRPr="00646BD0" w:rsidRDefault="00646BD0" w:rsidP="00646BD0">
            <w:pPr>
              <w:rPr>
                <w:rFonts w:ascii="Times New Roman" w:eastAsia="Times New Roman" w:hAnsi="Times New Roman" w:cs="Times New Roman"/>
              </w:rPr>
            </w:pPr>
          </w:p>
        </w:tc>
        <w:tc>
          <w:tcPr>
            <w:tcW w:w="3909" w:type="dxa"/>
          </w:tcPr>
          <w:p w14:paraId="77B0D4CA" w14:textId="77777777" w:rsidR="00646BD0" w:rsidRPr="00646BD0" w:rsidRDefault="00646BD0" w:rsidP="00646BD0">
            <w:pPr>
              <w:rPr>
                <w:rFonts w:ascii="Times New Roman" w:eastAsia="Times New Roman" w:hAnsi="Times New Roman" w:cs="Times New Roman"/>
              </w:rPr>
            </w:pPr>
          </w:p>
        </w:tc>
      </w:tr>
      <w:tr w:rsidR="00646BD0" w:rsidRPr="00646BD0" w14:paraId="7799B418" w14:textId="77777777" w:rsidTr="0089397A">
        <w:trPr>
          <w:jc w:val="center"/>
        </w:trPr>
        <w:tc>
          <w:tcPr>
            <w:tcW w:w="623" w:type="dxa"/>
          </w:tcPr>
          <w:p w14:paraId="1979658C"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K6</w:t>
            </w:r>
          </w:p>
        </w:tc>
        <w:tc>
          <w:tcPr>
            <w:tcW w:w="7559" w:type="dxa"/>
          </w:tcPr>
          <w:p w14:paraId="61397570"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The team has described each member's role in project activities; a project supervisor and/or overseer is identified.</w:t>
            </w:r>
          </w:p>
        </w:tc>
        <w:tc>
          <w:tcPr>
            <w:tcW w:w="1699" w:type="dxa"/>
          </w:tcPr>
          <w:p w14:paraId="745B31C3" w14:textId="77777777" w:rsidR="00646BD0" w:rsidRPr="00646BD0" w:rsidRDefault="00646BD0" w:rsidP="00646BD0">
            <w:pPr>
              <w:rPr>
                <w:rFonts w:ascii="Times New Roman" w:eastAsia="Times New Roman" w:hAnsi="Times New Roman" w:cs="Times New Roman"/>
              </w:rPr>
            </w:pPr>
          </w:p>
        </w:tc>
        <w:tc>
          <w:tcPr>
            <w:tcW w:w="3909" w:type="dxa"/>
          </w:tcPr>
          <w:p w14:paraId="6990EB24" w14:textId="77777777" w:rsidR="00646BD0" w:rsidRPr="00646BD0" w:rsidRDefault="00646BD0" w:rsidP="00646BD0">
            <w:pPr>
              <w:rPr>
                <w:rFonts w:ascii="Times New Roman" w:eastAsia="Times New Roman" w:hAnsi="Times New Roman" w:cs="Times New Roman"/>
              </w:rPr>
            </w:pPr>
          </w:p>
        </w:tc>
      </w:tr>
      <w:tr w:rsidR="00646BD0" w:rsidRPr="00646BD0" w14:paraId="241BB847" w14:textId="77777777" w:rsidTr="0089397A">
        <w:trPr>
          <w:jc w:val="center"/>
        </w:trPr>
        <w:tc>
          <w:tcPr>
            <w:tcW w:w="623" w:type="dxa"/>
          </w:tcPr>
          <w:p w14:paraId="5E9EEBC3"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K7</w:t>
            </w:r>
          </w:p>
        </w:tc>
        <w:tc>
          <w:tcPr>
            <w:tcW w:w="7559" w:type="dxa"/>
          </w:tcPr>
          <w:p w14:paraId="11C7792D"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The competencies of team members and engaged mentors/overseers match the skills needed for project implementation.</w:t>
            </w:r>
          </w:p>
        </w:tc>
        <w:tc>
          <w:tcPr>
            <w:tcW w:w="1699" w:type="dxa"/>
          </w:tcPr>
          <w:p w14:paraId="2C8064F4" w14:textId="77777777" w:rsidR="00646BD0" w:rsidRPr="00646BD0" w:rsidRDefault="00646BD0" w:rsidP="00646BD0">
            <w:pPr>
              <w:rPr>
                <w:rFonts w:ascii="Times New Roman" w:eastAsia="Times New Roman" w:hAnsi="Times New Roman" w:cs="Times New Roman"/>
              </w:rPr>
            </w:pPr>
          </w:p>
        </w:tc>
        <w:tc>
          <w:tcPr>
            <w:tcW w:w="3909" w:type="dxa"/>
          </w:tcPr>
          <w:p w14:paraId="54ADA18E" w14:textId="77777777" w:rsidR="00646BD0" w:rsidRPr="00646BD0" w:rsidRDefault="00646BD0" w:rsidP="00646BD0">
            <w:pPr>
              <w:rPr>
                <w:rFonts w:ascii="Times New Roman" w:eastAsia="Times New Roman" w:hAnsi="Times New Roman" w:cs="Times New Roman"/>
              </w:rPr>
            </w:pPr>
          </w:p>
        </w:tc>
      </w:tr>
      <w:tr w:rsidR="00646BD0" w:rsidRPr="00646BD0" w14:paraId="002BD6A4" w14:textId="77777777" w:rsidTr="0089397A">
        <w:trPr>
          <w:jc w:val="center"/>
        </w:trPr>
        <w:tc>
          <w:tcPr>
            <w:tcW w:w="623" w:type="dxa"/>
          </w:tcPr>
          <w:p w14:paraId="567940A7"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K8</w:t>
            </w:r>
          </w:p>
        </w:tc>
        <w:tc>
          <w:tcPr>
            <w:tcW w:w="7559" w:type="dxa"/>
          </w:tcPr>
          <w:p w14:paraId="04B21DBD"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The project can realistically be implemented within 6 months, considering the work plan, team capacity, budget and risks.</w:t>
            </w:r>
          </w:p>
        </w:tc>
        <w:tc>
          <w:tcPr>
            <w:tcW w:w="1699" w:type="dxa"/>
          </w:tcPr>
          <w:p w14:paraId="402B91AF" w14:textId="77777777" w:rsidR="00646BD0" w:rsidRPr="00646BD0" w:rsidRDefault="00646BD0" w:rsidP="00646BD0">
            <w:pPr>
              <w:rPr>
                <w:rFonts w:ascii="Times New Roman" w:eastAsia="Times New Roman" w:hAnsi="Times New Roman" w:cs="Times New Roman"/>
              </w:rPr>
            </w:pPr>
          </w:p>
        </w:tc>
        <w:tc>
          <w:tcPr>
            <w:tcW w:w="3909" w:type="dxa"/>
          </w:tcPr>
          <w:p w14:paraId="6280BEFD" w14:textId="77777777" w:rsidR="00646BD0" w:rsidRPr="00646BD0" w:rsidRDefault="00646BD0" w:rsidP="00646BD0">
            <w:pPr>
              <w:rPr>
                <w:rFonts w:ascii="Times New Roman" w:eastAsia="Times New Roman" w:hAnsi="Times New Roman" w:cs="Times New Roman"/>
              </w:rPr>
            </w:pPr>
          </w:p>
        </w:tc>
      </w:tr>
      <w:tr w:rsidR="00646BD0" w:rsidRPr="00646BD0" w14:paraId="68131AAB" w14:textId="77777777" w:rsidTr="0089397A">
        <w:trPr>
          <w:jc w:val="center"/>
        </w:trPr>
        <w:tc>
          <w:tcPr>
            <w:tcW w:w="623" w:type="dxa"/>
          </w:tcPr>
          <w:p w14:paraId="2CD6062E"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K9</w:t>
            </w:r>
          </w:p>
        </w:tc>
        <w:tc>
          <w:tcPr>
            <w:tcW w:w="7559" w:type="dxa"/>
          </w:tcPr>
          <w:p w14:paraId="29B7D9D2"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The plan for information dissemination, results demonstration and further use is clearly defined.</w:t>
            </w:r>
          </w:p>
        </w:tc>
        <w:tc>
          <w:tcPr>
            <w:tcW w:w="1699" w:type="dxa"/>
          </w:tcPr>
          <w:p w14:paraId="0D2C1D9E" w14:textId="77777777" w:rsidR="00646BD0" w:rsidRPr="00646BD0" w:rsidRDefault="00646BD0" w:rsidP="00646BD0">
            <w:pPr>
              <w:rPr>
                <w:rFonts w:ascii="Times New Roman" w:eastAsia="Times New Roman" w:hAnsi="Times New Roman" w:cs="Times New Roman"/>
              </w:rPr>
            </w:pPr>
          </w:p>
        </w:tc>
        <w:tc>
          <w:tcPr>
            <w:tcW w:w="3909" w:type="dxa"/>
          </w:tcPr>
          <w:p w14:paraId="7078DF15" w14:textId="77777777" w:rsidR="00646BD0" w:rsidRPr="00646BD0" w:rsidRDefault="00646BD0" w:rsidP="00646BD0">
            <w:pPr>
              <w:rPr>
                <w:rFonts w:ascii="Times New Roman" w:eastAsia="Times New Roman" w:hAnsi="Times New Roman" w:cs="Times New Roman"/>
              </w:rPr>
            </w:pPr>
          </w:p>
        </w:tc>
      </w:tr>
      <w:tr w:rsidR="00646BD0" w:rsidRPr="00646BD0" w14:paraId="389D779E" w14:textId="77777777" w:rsidTr="0089397A">
        <w:trPr>
          <w:jc w:val="center"/>
        </w:trPr>
        <w:tc>
          <w:tcPr>
            <w:tcW w:w="623" w:type="dxa"/>
          </w:tcPr>
          <w:p w14:paraId="3FF2FDA5"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lastRenderedPageBreak/>
              <w:t>K10</w:t>
            </w:r>
          </w:p>
        </w:tc>
        <w:tc>
          <w:tcPr>
            <w:tcW w:w="7559" w:type="dxa"/>
          </w:tcPr>
          <w:p w14:paraId="67F96F84"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Compliance with the horizontal principle of “Equal Opportunities”</w:t>
            </w:r>
          </w:p>
        </w:tc>
        <w:tc>
          <w:tcPr>
            <w:tcW w:w="1699" w:type="dxa"/>
          </w:tcPr>
          <w:p w14:paraId="67380D37" w14:textId="77777777" w:rsidR="00646BD0" w:rsidRPr="00646BD0" w:rsidRDefault="00646BD0" w:rsidP="00646BD0">
            <w:pPr>
              <w:rPr>
                <w:rFonts w:ascii="Times New Roman" w:eastAsia="Times New Roman" w:hAnsi="Times New Roman" w:cs="Times New Roman"/>
              </w:rPr>
            </w:pPr>
          </w:p>
        </w:tc>
        <w:tc>
          <w:tcPr>
            <w:tcW w:w="3909" w:type="dxa"/>
          </w:tcPr>
          <w:p w14:paraId="6C5FF741" w14:textId="77777777" w:rsidR="00646BD0" w:rsidRPr="00646BD0" w:rsidRDefault="00646BD0" w:rsidP="00646BD0">
            <w:pPr>
              <w:rPr>
                <w:rFonts w:ascii="Times New Roman" w:eastAsia="Times New Roman" w:hAnsi="Times New Roman" w:cs="Times New Roman"/>
              </w:rPr>
            </w:pPr>
          </w:p>
        </w:tc>
      </w:tr>
      <w:tr w:rsidR="00646BD0" w:rsidRPr="00646BD0" w14:paraId="1B28F35D" w14:textId="77777777" w:rsidTr="0089397A">
        <w:trPr>
          <w:jc w:val="center"/>
        </w:trPr>
        <w:tc>
          <w:tcPr>
            <w:tcW w:w="623" w:type="dxa"/>
          </w:tcPr>
          <w:p w14:paraId="0C02BDBF"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K11</w:t>
            </w:r>
          </w:p>
        </w:tc>
        <w:tc>
          <w:tcPr>
            <w:tcW w:w="7559" w:type="dxa"/>
          </w:tcPr>
          <w:p w14:paraId="6035F797"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Compliance with the horizontal principle of “Sustainable Development” / eco-innovation component.</w:t>
            </w:r>
          </w:p>
        </w:tc>
        <w:tc>
          <w:tcPr>
            <w:tcW w:w="1699" w:type="dxa"/>
          </w:tcPr>
          <w:p w14:paraId="11684655" w14:textId="77777777" w:rsidR="00646BD0" w:rsidRPr="00646BD0" w:rsidRDefault="00646BD0" w:rsidP="00646BD0">
            <w:pPr>
              <w:rPr>
                <w:rFonts w:ascii="Times New Roman" w:eastAsia="Times New Roman" w:hAnsi="Times New Roman" w:cs="Times New Roman"/>
              </w:rPr>
            </w:pPr>
          </w:p>
        </w:tc>
        <w:tc>
          <w:tcPr>
            <w:tcW w:w="3909" w:type="dxa"/>
          </w:tcPr>
          <w:p w14:paraId="685EE2A0" w14:textId="77777777" w:rsidR="00646BD0" w:rsidRPr="00646BD0" w:rsidRDefault="00646BD0" w:rsidP="00646BD0">
            <w:pPr>
              <w:rPr>
                <w:rFonts w:ascii="Times New Roman" w:eastAsia="Times New Roman" w:hAnsi="Times New Roman" w:cs="Times New Roman"/>
              </w:rPr>
            </w:pPr>
          </w:p>
        </w:tc>
      </w:tr>
      <w:tr w:rsidR="00646BD0" w:rsidRPr="00646BD0" w14:paraId="62A67802" w14:textId="77777777" w:rsidTr="0089397A">
        <w:trPr>
          <w:jc w:val="center"/>
        </w:trPr>
        <w:tc>
          <w:tcPr>
            <w:tcW w:w="623" w:type="dxa"/>
            <w:shd w:val="clear" w:color="auto" w:fill="F2F2F2"/>
          </w:tcPr>
          <w:p w14:paraId="0D0CE518" w14:textId="77777777" w:rsidR="00646BD0" w:rsidRPr="00646BD0" w:rsidRDefault="00646BD0" w:rsidP="00646BD0">
            <w:pPr>
              <w:rPr>
                <w:rFonts w:ascii="Times New Roman" w:eastAsia="Times New Roman" w:hAnsi="Times New Roman" w:cs="Times New Roman"/>
                <w:b/>
                <w:bCs/>
              </w:rPr>
            </w:pPr>
          </w:p>
        </w:tc>
        <w:tc>
          <w:tcPr>
            <w:tcW w:w="7559" w:type="dxa"/>
            <w:shd w:val="clear" w:color="auto" w:fill="F2F2F2"/>
          </w:tcPr>
          <w:p w14:paraId="42BD86EF" w14:textId="77777777" w:rsidR="00646BD0" w:rsidRPr="00646BD0" w:rsidRDefault="00646BD0" w:rsidP="00646BD0">
            <w:pPr>
              <w:rPr>
                <w:rFonts w:ascii="Times New Roman" w:eastAsia="Times New Roman" w:hAnsi="Times New Roman" w:cs="Times New Roman"/>
                <w:b/>
                <w:bCs/>
              </w:rPr>
            </w:pPr>
            <w:r w:rsidRPr="00646BD0">
              <w:rPr>
                <w:rFonts w:ascii="Times New Roman" w:eastAsia="Times New Roman" w:hAnsi="Times New Roman" w:cs="Times New Roman"/>
                <w:b/>
                <w:bCs/>
              </w:rPr>
              <w:t>Exclusionary criterion</w:t>
            </w:r>
          </w:p>
        </w:tc>
        <w:tc>
          <w:tcPr>
            <w:tcW w:w="1699" w:type="dxa"/>
            <w:shd w:val="clear" w:color="auto" w:fill="F2F2F2"/>
          </w:tcPr>
          <w:p w14:paraId="7BEE6805" w14:textId="77777777" w:rsidR="00646BD0" w:rsidRPr="00646BD0" w:rsidRDefault="00646BD0" w:rsidP="00646BD0">
            <w:pPr>
              <w:rPr>
                <w:rFonts w:ascii="Times New Roman" w:eastAsia="Times New Roman" w:hAnsi="Times New Roman" w:cs="Times New Roman"/>
                <w:b/>
                <w:bCs/>
              </w:rPr>
            </w:pPr>
            <w:r w:rsidRPr="00646BD0">
              <w:rPr>
                <w:rFonts w:ascii="Times New Roman" w:eastAsia="Times New Roman" w:hAnsi="Times New Roman" w:cs="Times New Roman"/>
                <w:b/>
                <w:bCs/>
              </w:rPr>
              <w:t xml:space="preserve">Compliant / </w:t>
            </w:r>
            <w:proofErr w:type="gramStart"/>
            <w:r w:rsidRPr="00646BD0">
              <w:rPr>
                <w:rFonts w:ascii="Times New Roman" w:eastAsia="Times New Roman" w:hAnsi="Times New Roman" w:cs="Times New Roman"/>
                <w:b/>
                <w:bCs/>
              </w:rPr>
              <w:t>Non-compliant</w:t>
            </w:r>
            <w:proofErr w:type="gramEnd"/>
          </w:p>
        </w:tc>
        <w:tc>
          <w:tcPr>
            <w:tcW w:w="3909" w:type="dxa"/>
            <w:shd w:val="clear" w:color="auto" w:fill="F2F2F2"/>
          </w:tcPr>
          <w:p w14:paraId="041988EC" w14:textId="77777777" w:rsidR="00646BD0" w:rsidRPr="00646BD0" w:rsidRDefault="00646BD0" w:rsidP="00646BD0">
            <w:pPr>
              <w:rPr>
                <w:rFonts w:ascii="Times New Roman" w:eastAsia="Times New Roman" w:hAnsi="Times New Roman" w:cs="Times New Roman"/>
                <w:b/>
                <w:bCs/>
              </w:rPr>
            </w:pPr>
          </w:p>
        </w:tc>
      </w:tr>
      <w:tr w:rsidR="00646BD0" w:rsidRPr="00646BD0" w14:paraId="04CDA57F" w14:textId="77777777" w:rsidTr="0089397A">
        <w:trPr>
          <w:jc w:val="center"/>
        </w:trPr>
        <w:tc>
          <w:tcPr>
            <w:tcW w:w="623" w:type="dxa"/>
          </w:tcPr>
          <w:p w14:paraId="2756E05C"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K12</w:t>
            </w:r>
          </w:p>
        </w:tc>
        <w:tc>
          <w:tcPr>
            <w:tcW w:w="7559" w:type="dxa"/>
          </w:tcPr>
          <w:p w14:paraId="4AE9F805"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The required resources and budget are justified; costs are not overstated and are consistent with market prices and the costs of similar activities. EXCLUSIONARY: a Compliant assessment is required for approval.</w:t>
            </w:r>
          </w:p>
        </w:tc>
        <w:tc>
          <w:tcPr>
            <w:tcW w:w="1699" w:type="dxa"/>
          </w:tcPr>
          <w:p w14:paraId="0CDCC66A" w14:textId="77777777" w:rsidR="00646BD0" w:rsidRPr="00646BD0" w:rsidRDefault="00646BD0" w:rsidP="00646BD0">
            <w:pPr>
              <w:rPr>
                <w:rFonts w:ascii="Times New Roman" w:eastAsia="Times New Roman" w:hAnsi="Times New Roman" w:cs="Times New Roman"/>
              </w:rPr>
            </w:pPr>
          </w:p>
        </w:tc>
        <w:tc>
          <w:tcPr>
            <w:tcW w:w="3909" w:type="dxa"/>
          </w:tcPr>
          <w:p w14:paraId="0CB487E2" w14:textId="77777777" w:rsidR="00646BD0" w:rsidRPr="00646BD0" w:rsidRDefault="00646BD0" w:rsidP="00646BD0">
            <w:pPr>
              <w:rPr>
                <w:rFonts w:ascii="Times New Roman" w:eastAsia="Times New Roman" w:hAnsi="Times New Roman" w:cs="Times New Roman"/>
              </w:rPr>
            </w:pPr>
          </w:p>
        </w:tc>
      </w:tr>
    </w:tbl>
    <w:p w14:paraId="6052BC0C" w14:textId="77777777" w:rsidR="00646BD0" w:rsidRPr="00646BD0" w:rsidRDefault="00646BD0" w:rsidP="00646BD0">
      <w:pPr>
        <w:spacing w:after="200" w:line="276" w:lineRule="auto"/>
        <w:rPr>
          <w:rFonts w:ascii="Times New Roman" w:eastAsia="Times New Roman" w:hAnsi="Times New Roman" w:cs="Times New Roman"/>
          <w:kern w:val="0"/>
          <w:sz w:val="21"/>
          <w:szCs w:val="22"/>
          <w:lang w:val="en-US"/>
          <w14:ligatures w14:val="none"/>
        </w:rPr>
      </w:pPr>
    </w:p>
    <w:p w14:paraId="6104FA10" w14:textId="77777777" w:rsidR="00646BD0" w:rsidRPr="00646BD0" w:rsidRDefault="00646BD0" w:rsidP="00646BD0">
      <w:pPr>
        <w:keepNext/>
        <w:keepLines/>
        <w:spacing w:before="480" w:after="0" w:line="276" w:lineRule="auto"/>
        <w:outlineLvl w:val="0"/>
        <w:rPr>
          <w:rFonts w:ascii="Calibri" w:eastAsia="MS Gothic" w:hAnsi="Calibri" w:cs="Times New Roman"/>
          <w:b/>
          <w:bCs/>
          <w:color w:val="000000"/>
          <w:kern w:val="0"/>
          <w:sz w:val="26"/>
          <w:szCs w:val="28"/>
          <w:lang w:val="en-US"/>
          <w14:ligatures w14:val="none"/>
        </w:rPr>
      </w:pPr>
      <w:r w:rsidRPr="00646BD0">
        <w:rPr>
          <w:rFonts w:ascii="Times New Roman" w:eastAsia="Times New Roman" w:hAnsi="Times New Roman" w:cs="Times New Roman"/>
          <w:bCs/>
          <w:color w:val="000000"/>
          <w:kern w:val="0"/>
          <w:sz w:val="26"/>
          <w:szCs w:val="28"/>
          <w:lang w:val="en-US"/>
          <w14:ligatures w14:val="none"/>
        </w:rPr>
        <w:t>C. Budget Verification</w:t>
      </w:r>
    </w:p>
    <w:tbl>
      <w:tblPr>
        <w:tblStyle w:val="TableGrid3"/>
        <w:tblW w:w="0" w:type="auto"/>
        <w:jc w:val="center"/>
        <w:tblLook w:val="04A0" w:firstRow="1" w:lastRow="0" w:firstColumn="1" w:lastColumn="0" w:noHBand="0" w:noVBand="1"/>
      </w:tblPr>
      <w:tblGrid>
        <w:gridCol w:w="5830"/>
        <w:gridCol w:w="2057"/>
        <w:gridCol w:w="2569"/>
      </w:tblGrid>
      <w:tr w:rsidR="00646BD0" w:rsidRPr="00646BD0" w14:paraId="32A8E515" w14:textId="77777777" w:rsidTr="0089397A">
        <w:trPr>
          <w:tblHeader/>
          <w:jc w:val="center"/>
        </w:trPr>
        <w:tc>
          <w:tcPr>
            <w:tcW w:w="7878" w:type="dxa"/>
            <w:shd w:val="clear" w:color="auto" w:fill="F2F2F2"/>
          </w:tcPr>
          <w:p w14:paraId="16FA329F"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Verification question</w:t>
            </w:r>
          </w:p>
        </w:tc>
        <w:tc>
          <w:tcPr>
            <w:tcW w:w="2474" w:type="dxa"/>
            <w:shd w:val="clear" w:color="auto" w:fill="F2F2F2"/>
          </w:tcPr>
          <w:p w14:paraId="1774CC70"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Yes / No / Not applicable</w:t>
            </w:r>
          </w:p>
        </w:tc>
        <w:tc>
          <w:tcPr>
            <w:tcW w:w="3438" w:type="dxa"/>
            <w:shd w:val="clear" w:color="auto" w:fill="F2F2F2"/>
          </w:tcPr>
          <w:p w14:paraId="76D3B3E2"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Notes</w:t>
            </w:r>
          </w:p>
        </w:tc>
      </w:tr>
      <w:tr w:rsidR="00646BD0" w:rsidRPr="00646BD0" w14:paraId="7D575F44" w14:textId="77777777" w:rsidTr="0089397A">
        <w:trPr>
          <w:jc w:val="center"/>
        </w:trPr>
        <w:tc>
          <w:tcPr>
            <w:tcW w:w="7878" w:type="dxa"/>
          </w:tcPr>
          <w:p w14:paraId="14691366"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Each cost item is linked to project activities and results.</w:t>
            </w:r>
          </w:p>
        </w:tc>
        <w:tc>
          <w:tcPr>
            <w:tcW w:w="2474" w:type="dxa"/>
          </w:tcPr>
          <w:p w14:paraId="1E19EF72" w14:textId="77777777" w:rsidR="00646BD0" w:rsidRPr="00646BD0" w:rsidRDefault="00646BD0" w:rsidP="00646BD0">
            <w:pPr>
              <w:rPr>
                <w:rFonts w:ascii="Times New Roman" w:eastAsia="Times New Roman" w:hAnsi="Times New Roman" w:cs="Times New Roman"/>
              </w:rPr>
            </w:pPr>
          </w:p>
        </w:tc>
        <w:tc>
          <w:tcPr>
            <w:tcW w:w="3438" w:type="dxa"/>
          </w:tcPr>
          <w:p w14:paraId="6403B583" w14:textId="77777777" w:rsidR="00646BD0" w:rsidRPr="00646BD0" w:rsidRDefault="00646BD0" w:rsidP="00646BD0">
            <w:pPr>
              <w:rPr>
                <w:rFonts w:ascii="Times New Roman" w:eastAsia="Times New Roman" w:hAnsi="Times New Roman" w:cs="Times New Roman"/>
              </w:rPr>
            </w:pPr>
          </w:p>
        </w:tc>
      </w:tr>
      <w:tr w:rsidR="00646BD0" w:rsidRPr="00646BD0" w14:paraId="1B0A82FB" w14:textId="77777777" w:rsidTr="0089397A">
        <w:trPr>
          <w:jc w:val="center"/>
        </w:trPr>
        <w:tc>
          <w:tcPr>
            <w:tcW w:w="7878" w:type="dxa"/>
          </w:tcPr>
          <w:p w14:paraId="1BEEBD80"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Each item has supporting documentation (market survey, quotation, price list, historical data, etc.).</w:t>
            </w:r>
          </w:p>
        </w:tc>
        <w:tc>
          <w:tcPr>
            <w:tcW w:w="2474" w:type="dxa"/>
          </w:tcPr>
          <w:p w14:paraId="30E88C7A" w14:textId="77777777" w:rsidR="00646BD0" w:rsidRPr="00646BD0" w:rsidRDefault="00646BD0" w:rsidP="00646BD0">
            <w:pPr>
              <w:rPr>
                <w:rFonts w:ascii="Times New Roman" w:eastAsia="Times New Roman" w:hAnsi="Times New Roman" w:cs="Times New Roman"/>
              </w:rPr>
            </w:pPr>
          </w:p>
        </w:tc>
        <w:tc>
          <w:tcPr>
            <w:tcW w:w="3438" w:type="dxa"/>
          </w:tcPr>
          <w:p w14:paraId="6461E7E7" w14:textId="77777777" w:rsidR="00646BD0" w:rsidRPr="00646BD0" w:rsidRDefault="00646BD0" w:rsidP="00646BD0">
            <w:pPr>
              <w:rPr>
                <w:rFonts w:ascii="Times New Roman" w:eastAsia="Times New Roman" w:hAnsi="Times New Roman" w:cs="Times New Roman"/>
              </w:rPr>
            </w:pPr>
          </w:p>
        </w:tc>
      </w:tr>
      <w:tr w:rsidR="00646BD0" w:rsidRPr="00646BD0" w14:paraId="6CF79DB1" w14:textId="77777777" w:rsidTr="0089397A">
        <w:trPr>
          <w:jc w:val="center"/>
        </w:trPr>
        <w:tc>
          <w:tcPr>
            <w:tcW w:w="7878" w:type="dxa"/>
          </w:tcPr>
          <w:p w14:paraId="7D4F8689"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Costs are consistent with market prices and are not substantially overstated.</w:t>
            </w:r>
          </w:p>
        </w:tc>
        <w:tc>
          <w:tcPr>
            <w:tcW w:w="2474" w:type="dxa"/>
          </w:tcPr>
          <w:p w14:paraId="6EE92E2D" w14:textId="77777777" w:rsidR="00646BD0" w:rsidRPr="00646BD0" w:rsidRDefault="00646BD0" w:rsidP="00646BD0">
            <w:pPr>
              <w:rPr>
                <w:rFonts w:ascii="Times New Roman" w:eastAsia="Times New Roman" w:hAnsi="Times New Roman" w:cs="Times New Roman"/>
              </w:rPr>
            </w:pPr>
          </w:p>
        </w:tc>
        <w:tc>
          <w:tcPr>
            <w:tcW w:w="3438" w:type="dxa"/>
          </w:tcPr>
          <w:p w14:paraId="029D70A8" w14:textId="77777777" w:rsidR="00646BD0" w:rsidRPr="00646BD0" w:rsidRDefault="00646BD0" w:rsidP="00646BD0">
            <w:pPr>
              <w:rPr>
                <w:rFonts w:ascii="Times New Roman" w:eastAsia="Times New Roman" w:hAnsi="Times New Roman" w:cs="Times New Roman"/>
              </w:rPr>
            </w:pPr>
          </w:p>
        </w:tc>
      </w:tr>
      <w:tr w:rsidR="00646BD0" w:rsidRPr="00646BD0" w14:paraId="6E23EDF7" w14:textId="77777777" w:rsidTr="0089397A">
        <w:trPr>
          <w:jc w:val="center"/>
        </w:trPr>
        <w:tc>
          <w:tcPr>
            <w:tcW w:w="7878" w:type="dxa"/>
          </w:tcPr>
          <w:p w14:paraId="72698623"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There are no unjustified differences between applications for similar costs.</w:t>
            </w:r>
          </w:p>
        </w:tc>
        <w:tc>
          <w:tcPr>
            <w:tcW w:w="2474" w:type="dxa"/>
          </w:tcPr>
          <w:p w14:paraId="554BE0C7" w14:textId="77777777" w:rsidR="00646BD0" w:rsidRPr="00646BD0" w:rsidRDefault="00646BD0" w:rsidP="00646BD0">
            <w:pPr>
              <w:rPr>
                <w:rFonts w:ascii="Times New Roman" w:eastAsia="Times New Roman" w:hAnsi="Times New Roman" w:cs="Times New Roman"/>
              </w:rPr>
            </w:pPr>
          </w:p>
        </w:tc>
        <w:tc>
          <w:tcPr>
            <w:tcW w:w="3438" w:type="dxa"/>
          </w:tcPr>
          <w:p w14:paraId="5AFB1A11" w14:textId="77777777" w:rsidR="00646BD0" w:rsidRPr="00646BD0" w:rsidRDefault="00646BD0" w:rsidP="00646BD0">
            <w:pPr>
              <w:rPr>
                <w:rFonts w:ascii="Times New Roman" w:eastAsia="Times New Roman" w:hAnsi="Times New Roman" w:cs="Times New Roman"/>
              </w:rPr>
            </w:pPr>
          </w:p>
        </w:tc>
      </w:tr>
      <w:tr w:rsidR="00646BD0" w:rsidRPr="00646BD0" w14:paraId="5E610ED7" w14:textId="77777777" w:rsidTr="0089397A">
        <w:trPr>
          <w:jc w:val="center"/>
        </w:trPr>
        <w:tc>
          <w:tcPr>
            <w:tcW w:w="7878" w:type="dxa"/>
          </w:tcPr>
          <w:p w14:paraId="736D1D3B"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The budget does not exceed the limit for the relevant project type.</w:t>
            </w:r>
          </w:p>
        </w:tc>
        <w:tc>
          <w:tcPr>
            <w:tcW w:w="2474" w:type="dxa"/>
          </w:tcPr>
          <w:p w14:paraId="3C074E0E" w14:textId="77777777" w:rsidR="00646BD0" w:rsidRPr="00646BD0" w:rsidRDefault="00646BD0" w:rsidP="00646BD0">
            <w:pPr>
              <w:rPr>
                <w:rFonts w:ascii="Times New Roman" w:eastAsia="Times New Roman" w:hAnsi="Times New Roman" w:cs="Times New Roman"/>
              </w:rPr>
            </w:pPr>
          </w:p>
        </w:tc>
        <w:tc>
          <w:tcPr>
            <w:tcW w:w="3438" w:type="dxa"/>
          </w:tcPr>
          <w:p w14:paraId="7F4A3F08" w14:textId="77777777" w:rsidR="00646BD0" w:rsidRPr="00646BD0" w:rsidRDefault="00646BD0" w:rsidP="00646BD0">
            <w:pPr>
              <w:rPr>
                <w:rFonts w:ascii="Times New Roman" w:eastAsia="Times New Roman" w:hAnsi="Times New Roman" w:cs="Times New Roman"/>
              </w:rPr>
            </w:pPr>
          </w:p>
        </w:tc>
      </w:tr>
    </w:tbl>
    <w:p w14:paraId="4C832E8A" w14:textId="77777777" w:rsidR="00646BD0" w:rsidRPr="00646BD0" w:rsidRDefault="00646BD0" w:rsidP="00646BD0">
      <w:pPr>
        <w:keepNext/>
        <w:keepLines/>
        <w:spacing w:before="480" w:after="0" w:line="276" w:lineRule="auto"/>
        <w:outlineLvl w:val="0"/>
        <w:rPr>
          <w:rFonts w:ascii="Calibri" w:eastAsia="MS Gothic" w:hAnsi="Calibri" w:cs="Times New Roman"/>
          <w:b/>
          <w:bCs/>
          <w:color w:val="000000"/>
          <w:kern w:val="0"/>
          <w:sz w:val="26"/>
          <w:szCs w:val="28"/>
          <w:lang w:val="en-US"/>
          <w14:ligatures w14:val="none"/>
        </w:rPr>
      </w:pPr>
      <w:r w:rsidRPr="00646BD0">
        <w:rPr>
          <w:rFonts w:ascii="Times New Roman" w:eastAsia="Times New Roman" w:hAnsi="Times New Roman" w:cs="Times New Roman"/>
          <w:bCs/>
          <w:color w:val="000000"/>
          <w:kern w:val="0"/>
          <w:sz w:val="26"/>
          <w:szCs w:val="28"/>
          <w:lang w:val="en-US"/>
          <w14:ligatures w14:val="none"/>
        </w:rPr>
        <w:t>D. Summary and Committee Member's Recommendation</w:t>
      </w:r>
    </w:p>
    <w:tbl>
      <w:tblPr>
        <w:tblStyle w:val="TableGrid3"/>
        <w:tblW w:w="0" w:type="auto"/>
        <w:jc w:val="center"/>
        <w:tblLook w:val="04A0" w:firstRow="1" w:lastRow="0" w:firstColumn="1" w:lastColumn="0" w:noHBand="0" w:noVBand="1"/>
      </w:tblPr>
      <w:tblGrid>
        <w:gridCol w:w="3601"/>
        <w:gridCol w:w="6855"/>
      </w:tblGrid>
      <w:tr w:rsidR="00646BD0" w:rsidRPr="00646BD0" w14:paraId="32A3A52C" w14:textId="77777777" w:rsidTr="0089397A">
        <w:trPr>
          <w:tblHeader/>
          <w:jc w:val="center"/>
        </w:trPr>
        <w:tc>
          <w:tcPr>
            <w:tcW w:w="4535" w:type="dxa"/>
            <w:shd w:val="clear" w:color="auto" w:fill="F2F2F2"/>
          </w:tcPr>
          <w:p w14:paraId="5F9D3534"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Indicator</w:t>
            </w:r>
          </w:p>
        </w:tc>
        <w:tc>
          <w:tcPr>
            <w:tcW w:w="9638" w:type="dxa"/>
            <w:shd w:val="clear" w:color="auto" w:fill="F2F2F2"/>
          </w:tcPr>
          <w:p w14:paraId="2D0EFA43"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Value / mark</w:t>
            </w:r>
          </w:p>
        </w:tc>
      </w:tr>
      <w:tr w:rsidR="00646BD0" w:rsidRPr="00646BD0" w14:paraId="1CF29C79" w14:textId="77777777" w:rsidTr="0089397A">
        <w:trPr>
          <w:jc w:val="center"/>
        </w:trPr>
        <w:tc>
          <w:tcPr>
            <w:tcW w:w="4535" w:type="dxa"/>
          </w:tcPr>
          <w:p w14:paraId="4B0451BD"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Total score</w:t>
            </w:r>
          </w:p>
        </w:tc>
        <w:tc>
          <w:tcPr>
            <w:tcW w:w="9638" w:type="dxa"/>
          </w:tcPr>
          <w:p w14:paraId="7FC0A7CF"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____ / 55</w:t>
            </w:r>
          </w:p>
        </w:tc>
      </w:tr>
      <w:tr w:rsidR="00646BD0" w:rsidRPr="00646BD0" w14:paraId="3A9B3991" w14:textId="77777777" w:rsidTr="0089397A">
        <w:trPr>
          <w:jc w:val="center"/>
        </w:trPr>
        <w:tc>
          <w:tcPr>
            <w:tcW w:w="4535" w:type="dxa"/>
          </w:tcPr>
          <w:p w14:paraId="22699391" w14:textId="5D97DF29"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Minimum threshold of 25/</w:t>
            </w:r>
            <w:r>
              <w:rPr>
                <w:rFonts w:ascii="Times New Roman" w:eastAsia="Times New Roman" w:hAnsi="Times New Roman" w:cs="Times New Roman"/>
              </w:rPr>
              <w:t>55</w:t>
            </w:r>
            <w:r w:rsidRPr="00646BD0">
              <w:rPr>
                <w:rFonts w:ascii="Times New Roman" w:eastAsia="Times New Roman" w:hAnsi="Times New Roman" w:cs="Times New Roman"/>
              </w:rPr>
              <w:t xml:space="preserve"> achieved</w:t>
            </w:r>
          </w:p>
        </w:tc>
        <w:tc>
          <w:tcPr>
            <w:tcW w:w="9638" w:type="dxa"/>
          </w:tcPr>
          <w:p w14:paraId="474EF1B3" w14:textId="77777777" w:rsidR="00646BD0" w:rsidRPr="00646BD0" w:rsidRDefault="00646BD0" w:rsidP="00646BD0">
            <w:pPr>
              <w:rPr>
                <w:rFonts w:ascii="Times New Roman" w:eastAsia="Times New Roman" w:hAnsi="Times New Roman" w:cs="Times New Roman"/>
                <w:i/>
                <w:iCs/>
              </w:rPr>
            </w:pPr>
            <w:r w:rsidRPr="00646BD0">
              <w:rPr>
                <w:rFonts w:ascii="Times New Roman" w:eastAsia="Times New Roman" w:hAnsi="Times New Roman" w:cs="Times New Roman"/>
                <w:i/>
                <w:iCs/>
              </w:rPr>
              <w:t>(Yes / No)</w:t>
            </w:r>
          </w:p>
        </w:tc>
      </w:tr>
      <w:tr w:rsidR="00646BD0" w:rsidRPr="00646BD0" w14:paraId="4D338C33" w14:textId="77777777" w:rsidTr="0089397A">
        <w:trPr>
          <w:jc w:val="center"/>
        </w:trPr>
        <w:tc>
          <w:tcPr>
            <w:tcW w:w="4535" w:type="dxa"/>
          </w:tcPr>
          <w:p w14:paraId="6FFC4BD6"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K12 budget/resource justification assessed as Compliant</w:t>
            </w:r>
          </w:p>
        </w:tc>
        <w:tc>
          <w:tcPr>
            <w:tcW w:w="9638" w:type="dxa"/>
          </w:tcPr>
          <w:p w14:paraId="3CF63A9E" w14:textId="77777777" w:rsidR="00646BD0" w:rsidRPr="00646BD0" w:rsidRDefault="00646BD0" w:rsidP="00646BD0">
            <w:pPr>
              <w:rPr>
                <w:rFonts w:ascii="Times New Roman" w:eastAsia="Times New Roman" w:hAnsi="Times New Roman" w:cs="Times New Roman"/>
                <w:i/>
                <w:iCs/>
              </w:rPr>
            </w:pPr>
            <w:r w:rsidRPr="00646BD0">
              <w:rPr>
                <w:rFonts w:ascii="Times New Roman" w:eastAsia="Times New Roman" w:hAnsi="Times New Roman" w:cs="Times New Roman"/>
                <w:i/>
                <w:iCs/>
              </w:rPr>
              <w:t>(Yes / No)</w:t>
            </w:r>
          </w:p>
        </w:tc>
      </w:tr>
      <w:tr w:rsidR="00646BD0" w:rsidRPr="00646BD0" w14:paraId="134F5E83" w14:textId="77777777" w:rsidTr="0089397A">
        <w:trPr>
          <w:jc w:val="center"/>
        </w:trPr>
        <w:tc>
          <w:tcPr>
            <w:tcW w:w="4535" w:type="dxa"/>
          </w:tcPr>
          <w:p w14:paraId="4D966156"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Recommendation</w:t>
            </w:r>
          </w:p>
        </w:tc>
        <w:tc>
          <w:tcPr>
            <w:tcW w:w="9638" w:type="dxa"/>
          </w:tcPr>
          <w:p w14:paraId="1D20EDCC" w14:textId="77777777" w:rsidR="00646BD0" w:rsidRPr="00646BD0" w:rsidRDefault="00646BD0" w:rsidP="00646BD0">
            <w:pPr>
              <w:rPr>
                <w:rFonts w:ascii="Times New Roman" w:eastAsia="Times New Roman" w:hAnsi="Times New Roman" w:cs="Times New Roman"/>
                <w:i/>
                <w:iCs/>
              </w:rPr>
            </w:pPr>
            <w:r w:rsidRPr="00646BD0">
              <w:rPr>
                <w:rFonts w:ascii="Times New Roman" w:eastAsia="Times New Roman" w:hAnsi="Times New Roman" w:cs="Times New Roman"/>
                <w:i/>
                <w:iCs/>
              </w:rPr>
              <w:t>(Approve / Approve subject to budget or technical clarifications / Do not approve)</w:t>
            </w:r>
          </w:p>
        </w:tc>
      </w:tr>
      <w:tr w:rsidR="00646BD0" w:rsidRPr="00646BD0" w14:paraId="32F4F454" w14:textId="77777777" w:rsidTr="0089397A">
        <w:trPr>
          <w:jc w:val="center"/>
        </w:trPr>
        <w:tc>
          <w:tcPr>
            <w:tcW w:w="4535" w:type="dxa"/>
          </w:tcPr>
          <w:p w14:paraId="66E9924B"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Comment / conditions</w:t>
            </w:r>
          </w:p>
        </w:tc>
        <w:tc>
          <w:tcPr>
            <w:tcW w:w="9638" w:type="dxa"/>
          </w:tcPr>
          <w:p w14:paraId="299E24C2" w14:textId="77777777" w:rsidR="00646BD0" w:rsidRPr="00646BD0" w:rsidRDefault="00646BD0" w:rsidP="00646BD0">
            <w:pPr>
              <w:rPr>
                <w:rFonts w:ascii="Times New Roman" w:eastAsia="Times New Roman" w:hAnsi="Times New Roman" w:cs="Times New Roman"/>
              </w:rPr>
            </w:pPr>
          </w:p>
        </w:tc>
      </w:tr>
      <w:tr w:rsidR="00646BD0" w:rsidRPr="00646BD0" w14:paraId="3C4664D1" w14:textId="77777777" w:rsidTr="0089397A">
        <w:trPr>
          <w:jc w:val="center"/>
        </w:trPr>
        <w:tc>
          <w:tcPr>
            <w:tcW w:w="4535" w:type="dxa"/>
          </w:tcPr>
          <w:p w14:paraId="7A4E09C9"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Committee member's signature</w:t>
            </w:r>
          </w:p>
        </w:tc>
        <w:tc>
          <w:tcPr>
            <w:tcW w:w="9638" w:type="dxa"/>
          </w:tcPr>
          <w:p w14:paraId="1EDA6AF8" w14:textId="77777777" w:rsidR="00646BD0" w:rsidRPr="00646BD0" w:rsidRDefault="00646BD0" w:rsidP="00646BD0">
            <w:pPr>
              <w:rPr>
                <w:rFonts w:ascii="Times New Roman" w:eastAsia="Times New Roman" w:hAnsi="Times New Roman" w:cs="Times New Roman"/>
              </w:rPr>
            </w:pPr>
          </w:p>
        </w:tc>
      </w:tr>
    </w:tbl>
    <w:p w14:paraId="73966CA8" w14:textId="77777777" w:rsidR="00646BD0" w:rsidRPr="00646BD0" w:rsidRDefault="00646BD0" w:rsidP="00646BD0">
      <w:pPr>
        <w:keepNext/>
        <w:keepLines/>
        <w:spacing w:before="480" w:after="0" w:line="276" w:lineRule="auto"/>
        <w:outlineLvl w:val="0"/>
        <w:rPr>
          <w:rFonts w:ascii="Calibri" w:eastAsia="MS Gothic" w:hAnsi="Calibri" w:cs="Times New Roman"/>
          <w:b/>
          <w:bCs/>
          <w:color w:val="000000"/>
          <w:kern w:val="0"/>
          <w:sz w:val="26"/>
          <w:szCs w:val="28"/>
          <w:lang w:val="en-US"/>
          <w14:ligatures w14:val="none"/>
        </w:rPr>
      </w:pPr>
      <w:r w:rsidRPr="00646BD0">
        <w:rPr>
          <w:rFonts w:ascii="Times New Roman" w:eastAsia="Times New Roman" w:hAnsi="Times New Roman" w:cs="Times New Roman"/>
          <w:bCs/>
          <w:color w:val="000000"/>
          <w:kern w:val="0"/>
          <w:sz w:val="26"/>
          <w:szCs w:val="28"/>
          <w:lang w:val="en-US"/>
          <w14:ligatures w14:val="none"/>
        </w:rPr>
        <w:t>Points scale</w:t>
      </w:r>
    </w:p>
    <w:tbl>
      <w:tblPr>
        <w:tblStyle w:val="TableGrid3"/>
        <w:tblW w:w="0" w:type="auto"/>
        <w:jc w:val="center"/>
        <w:tblLook w:val="04A0" w:firstRow="1" w:lastRow="0" w:firstColumn="1" w:lastColumn="0" w:noHBand="0" w:noVBand="1"/>
      </w:tblPr>
      <w:tblGrid>
        <w:gridCol w:w="1031"/>
        <w:gridCol w:w="9425"/>
      </w:tblGrid>
      <w:tr w:rsidR="00646BD0" w:rsidRPr="00646BD0" w14:paraId="6179D6AB" w14:textId="77777777" w:rsidTr="0089397A">
        <w:trPr>
          <w:tblHeader/>
          <w:jc w:val="center"/>
        </w:trPr>
        <w:tc>
          <w:tcPr>
            <w:tcW w:w="1134" w:type="dxa"/>
            <w:shd w:val="clear" w:color="auto" w:fill="F2F2F2"/>
          </w:tcPr>
          <w:p w14:paraId="6CD354DA"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Points</w:t>
            </w:r>
          </w:p>
        </w:tc>
        <w:tc>
          <w:tcPr>
            <w:tcW w:w="13039" w:type="dxa"/>
            <w:shd w:val="clear" w:color="auto" w:fill="F2F2F2"/>
          </w:tcPr>
          <w:p w14:paraId="026B17B9"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b/>
              </w:rPr>
              <w:t>Meaning</w:t>
            </w:r>
          </w:p>
        </w:tc>
      </w:tr>
      <w:tr w:rsidR="00646BD0" w:rsidRPr="00646BD0" w14:paraId="41DCFADE" w14:textId="77777777" w:rsidTr="0089397A">
        <w:trPr>
          <w:jc w:val="center"/>
        </w:trPr>
        <w:tc>
          <w:tcPr>
            <w:tcW w:w="1134" w:type="dxa"/>
          </w:tcPr>
          <w:p w14:paraId="1A2D3C63"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5</w:t>
            </w:r>
          </w:p>
        </w:tc>
        <w:tc>
          <w:tcPr>
            <w:tcW w:w="13039" w:type="dxa"/>
          </w:tcPr>
          <w:p w14:paraId="54725969"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Excellent: fully, clearly and convincingly justified.</w:t>
            </w:r>
          </w:p>
        </w:tc>
      </w:tr>
      <w:tr w:rsidR="00646BD0" w:rsidRPr="00646BD0" w14:paraId="6FF91D82" w14:textId="77777777" w:rsidTr="0089397A">
        <w:trPr>
          <w:jc w:val="center"/>
        </w:trPr>
        <w:tc>
          <w:tcPr>
            <w:tcW w:w="1134" w:type="dxa"/>
          </w:tcPr>
          <w:p w14:paraId="5590FBCD"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4</w:t>
            </w:r>
          </w:p>
        </w:tc>
        <w:tc>
          <w:tcPr>
            <w:tcW w:w="13039" w:type="dxa"/>
          </w:tcPr>
          <w:p w14:paraId="3618C98E"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Good: justified, with minor remediable shortcomings.</w:t>
            </w:r>
          </w:p>
        </w:tc>
      </w:tr>
      <w:tr w:rsidR="00646BD0" w:rsidRPr="00646BD0" w14:paraId="6B70BB78" w14:textId="77777777" w:rsidTr="0089397A">
        <w:trPr>
          <w:jc w:val="center"/>
        </w:trPr>
        <w:tc>
          <w:tcPr>
            <w:tcW w:w="1134" w:type="dxa"/>
          </w:tcPr>
          <w:p w14:paraId="42EDE4A9"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3</w:t>
            </w:r>
          </w:p>
        </w:tc>
        <w:tc>
          <w:tcPr>
            <w:tcW w:w="13039" w:type="dxa"/>
          </w:tcPr>
          <w:p w14:paraId="3B69F88B"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Satisfactory: minimally compliant; risks are manageable.</w:t>
            </w:r>
          </w:p>
        </w:tc>
      </w:tr>
      <w:tr w:rsidR="00646BD0" w:rsidRPr="00646BD0" w14:paraId="2CFFBDC0" w14:textId="77777777" w:rsidTr="0089397A">
        <w:trPr>
          <w:jc w:val="center"/>
        </w:trPr>
        <w:tc>
          <w:tcPr>
            <w:tcW w:w="1134" w:type="dxa"/>
          </w:tcPr>
          <w:p w14:paraId="5ED4D5AA"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2</w:t>
            </w:r>
          </w:p>
        </w:tc>
        <w:tc>
          <w:tcPr>
            <w:tcW w:w="13039" w:type="dxa"/>
          </w:tcPr>
          <w:p w14:paraId="2615CA54"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Weak: partial compliance, significant shortcomings.</w:t>
            </w:r>
          </w:p>
        </w:tc>
      </w:tr>
      <w:tr w:rsidR="00646BD0" w:rsidRPr="00646BD0" w14:paraId="2D8A479E" w14:textId="77777777" w:rsidTr="0089397A">
        <w:trPr>
          <w:jc w:val="center"/>
        </w:trPr>
        <w:tc>
          <w:tcPr>
            <w:tcW w:w="1134" w:type="dxa"/>
          </w:tcPr>
          <w:p w14:paraId="6A1F424B"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1</w:t>
            </w:r>
          </w:p>
        </w:tc>
        <w:tc>
          <w:tcPr>
            <w:tcW w:w="13039" w:type="dxa"/>
          </w:tcPr>
          <w:p w14:paraId="4C3F2564"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Very weak: almost no justification.</w:t>
            </w:r>
          </w:p>
        </w:tc>
      </w:tr>
      <w:tr w:rsidR="00646BD0" w:rsidRPr="00646BD0" w14:paraId="01B518A9" w14:textId="77777777" w:rsidTr="0089397A">
        <w:trPr>
          <w:jc w:val="center"/>
        </w:trPr>
        <w:tc>
          <w:tcPr>
            <w:tcW w:w="1134" w:type="dxa"/>
          </w:tcPr>
          <w:p w14:paraId="2CEA4D85"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0</w:t>
            </w:r>
          </w:p>
        </w:tc>
        <w:tc>
          <w:tcPr>
            <w:tcW w:w="13039" w:type="dxa"/>
          </w:tcPr>
          <w:p w14:paraId="33ACA7FB" w14:textId="77777777" w:rsidR="00646BD0" w:rsidRPr="00646BD0" w:rsidRDefault="00646BD0" w:rsidP="00646BD0">
            <w:pPr>
              <w:rPr>
                <w:rFonts w:ascii="Times New Roman" w:eastAsia="Times New Roman" w:hAnsi="Times New Roman" w:cs="Times New Roman"/>
              </w:rPr>
            </w:pPr>
            <w:r w:rsidRPr="00646BD0">
              <w:rPr>
                <w:rFonts w:ascii="Times New Roman" w:eastAsia="Times New Roman" w:hAnsi="Times New Roman" w:cs="Times New Roman"/>
              </w:rPr>
              <w:t>No information or criterion not met.</w:t>
            </w:r>
          </w:p>
        </w:tc>
      </w:tr>
    </w:tbl>
    <w:p w14:paraId="0ACE3FAD" w14:textId="77777777" w:rsidR="004B7139" w:rsidRPr="00646BD0" w:rsidRDefault="004B7139">
      <w:pPr>
        <w:rPr>
          <w:lang w:val="en-US"/>
        </w:rPr>
      </w:pPr>
    </w:p>
    <w:sectPr w:rsidR="004B7139" w:rsidRPr="00646BD0" w:rsidSect="00646BD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CC7435"/>
    <w:multiLevelType w:val="hybridMultilevel"/>
    <w:tmpl w:val="943C5252"/>
    <w:lvl w:ilvl="0" w:tplc="0426000F">
      <w:start w:val="1"/>
      <w:numFmt w:val="decimal"/>
      <w:lvlText w:val="%1."/>
      <w:lvlJc w:val="left"/>
      <w:pPr>
        <w:ind w:left="720" w:hanging="360"/>
      </w:pPr>
      <w:rPr>
        <w:rFonts w:ascii="Times New Roman" w:eastAsia="Times New Roman" w:hAnsi="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5A441D7"/>
    <w:multiLevelType w:val="hybridMultilevel"/>
    <w:tmpl w:val="73F4BCF6"/>
    <w:lvl w:ilvl="0" w:tplc="CB8A1574">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D5B342E"/>
    <w:multiLevelType w:val="hybridMultilevel"/>
    <w:tmpl w:val="45A8AC38"/>
    <w:lvl w:ilvl="0" w:tplc="A30EC5D6">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114394038">
    <w:abstractNumId w:val="0"/>
  </w:num>
  <w:num w:numId="2" w16cid:durableId="850149535">
    <w:abstractNumId w:val="1"/>
  </w:num>
  <w:num w:numId="3" w16cid:durableId="560945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BD0"/>
    <w:rsid w:val="004B7139"/>
    <w:rsid w:val="00646BD0"/>
    <w:rsid w:val="00653230"/>
    <w:rsid w:val="00A331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619FA"/>
  <w15:chartTrackingRefBased/>
  <w15:docId w15:val="{7FEC4B7F-1A5F-4534-800F-4B4D8453A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6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6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B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B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B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B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B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B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B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B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B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B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B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B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B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B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B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BD0"/>
    <w:rPr>
      <w:rFonts w:eastAsiaTheme="majorEastAsia" w:cstheme="majorBidi"/>
      <w:color w:val="272727" w:themeColor="text1" w:themeTint="D8"/>
    </w:rPr>
  </w:style>
  <w:style w:type="paragraph" w:styleId="Title">
    <w:name w:val="Title"/>
    <w:basedOn w:val="Normal"/>
    <w:next w:val="Normal"/>
    <w:link w:val="TitleChar"/>
    <w:uiPriority w:val="10"/>
    <w:qFormat/>
    <w:rsid w:val="00646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B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B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B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BD0"/>
    <w:pPr>
      <w:spacing w:before="160"/>
      <w:jc w:val="center"/>
    </w:pPr>
    <w:rPr>
      <w:i/>
      <w:iCs/>
      <w:color w:val="404040" w:themeColor="text1" w:themeTint="BF"/>
    </w:rPr>
  </w:style>
  <w:style w:type="character" w:customStyle="1" w:styleId="QuoteChar">
    <w:name w:val="Quote Char"/>
    <w:basedOn w:val="DefaultParagraphFont"/>
    <w:link w:val="Quote"/>
    <w:uiPriority w:val="29"/>
    <w:rsid w:val="00646BD0"/>
    <w:rPr>
      <w:i/>
      <w:iCs/>
      <w:color w:val="404040" w:themeColor="text1" w:themeTint="BF"/>
    </w:rPr>
  </w:style>
  <w:style w:type="paragraph" w:styleId="ListParagraph">
    <w:name w:val="List Paragraph"/>
    <w:basedOn w:val="Normal"/>
    <w:uiPriority w:val="34"/>
    <w:qFormat/>
    <w:rsid w:val="00646BD0"/>
    <w:pPr>
      <w:ind w:left="720"/>
      <w:contextualSpacing/>
    </w:pPr>
  </w:style>
  <w:style w:type="character" w:styleId="IntenseEmphasis">
    <w:name w:val="Intense Emphasis"/>
    <w:basedOn w:val="DefaultParagraphFont"/>
    <w:uiPriority w:val="21"/>
    <w:qFormat/>
    <w:rsid w:val="00646BD0"/>
    <w:rPr>
      <w:i/>
      <w:iCs/>
      <w:color w:val="0F4761" w:themeColor="accent1" w:themeShade="BF"/>
    </w:rPr>
  </w:style>
  <w:style w:type="paragraph" w:styleId="IntenseQuote">
    <w:name w:val="Intense Quote"/>
    <w:basedOn w:val="Normal"/>
    <w:next w:val="Normal"/>
    <w:link w:val="IntenseQuoteChar"/>
    <w:uiPriority w:val="30"/>
    <w:qFormat/>
    <w:rsid w:val="00646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BD0"/>
    <w:rPr>
      <w:i/>
      <w:iCs/>
      <w:color w:val="0F4761" w:themeColor="accent1" w:themeShade="BF"/>
    </w:rPr>
  </w:style>
  <w:style w:type="character" w:styleId="IntenseReference">
    <w:name w:val="Intense Reference"/>
    <w:basedOn w:val="DefaultParagraphFont"/>
    <w:uiPriority w:val="32"/>
    <w:qFormat/>
    <w:rsid w:val="00646BD0"/>
    <w:rPr>
      <w:b/>
      <w:bCs/>
      <w:smallCaps/>
      <w:color w:val="0F4761" w:themeColor="accent1" w:themeShade="BF"/>
      <w:spacing w:val="5"/>
    </w:rPr>
  </w:style>
  <w:style w:type="table" w:customStyle="1" w:styleId="TableGrid2">
    <w:name w:val="Table Grid2"/>
    <w:basedOn w:val="TableNormal"/>
    <w:next w:val="TableGrid"/>
    <w:uiPriority w:val="59"/>
    <w:rsid w:val="00646BD0"/>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99"/>
    <w:rsid w:val="00646BD0"/>
    <w:pPr>
      <w:spacing w:after="0" w:line="240" w:lineRule="auto"/>
    </w:pPr>
    <w:rPr>
      <w:rFonts w:eastAsia="MS Mincho"/>
      <w:kern w:val="0"/>
      <w:sz w:val="22"/>
      <w:szCs w:val="22"/>
      <w:lang w:val="en-US"/>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3">
    <w:name w:val="Table Grid3"/>
    <w:basedOn w:val="TableNormal"/>
    <w:next w:val="TableGrid"/>
    <w:uiPriority w:val="59"/>
    <w:rsid w:val="00646BD0"/>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46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646BD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7405</Words>
  <Characters>4222</Characters>
  <Application>Microsoft Office Word</Application>
  <DocSecurity>0</DocSecurity>
  <Lines>35</Lines>
  <Paragraphs>23</Paragraphs>
  <ScaleCrop>false</ScaleCrop>
  <Company>TSI</Company>
  <LinksUpToDate>false</LinksUpToDate>
  <CharactersWithSpaces>11604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Rengarte</dc:creator>
  <cp:keywords/>
  <dc:description/>
  <cp:lastModifiedBy>Aija Rengarte</cp:lastModifiedBy>
  <cp:revision>1</cp:revision>
  <dcterms:created xsi:type="dcterms:W3CDTF">2026-10-14T08:41:00Z</dcterms:created>
  <dcterms:modified xsi:type="dcterms:W3CDTF">2026-10-14T08:43:00Z</dcterms:modified>
</cp:coreProperties>
</file>